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CDEFDE" w14:textId="77777777" w:rsidR="00F0136A" w:rsidRPr="001C1E7F" w:rsidRDefault="00F0136A" w:rsidP="00F0136A">
      <w:pPr>
        <w:spacing w:line="240" w:lineRule="auto"/>
        <w:ind w:left="0" w:firstLine="0"/>
        <w:jc w:val="left"/>
        <w:rPr>
          <w:rFonts w:eastAsia="Calibri" w:cs="Calibri"/>
          <w:i/>
        </w:rPr>
      </w:pPr>
      <w:r w:rsidRPr="001C1E7F">
        <w:rPr>
          <w:rFonts w:eastAsia="Calibri" w:cs="Calibri"/>
          <w:i/>
        </w:rPr>
        <w:t>Załącznik nr 6 do SWZ</w:t>
      </w:r>
    </w:p>
    <w:p w14:paraId="7077E7E5" w14:textId="77777777" w:rsidR="00B3406E" w:rsidRPr="001C1E7F" w:rsidRDefault="00F0136A" w:rsidP="00B3406E">
      <w:pPr>
        <w:spacing w:line="240" w:lineRule="auto"/>
        <w:ind w:left="0" w:firstLine="0"/>
        <w:jc w:val="center"/>
        <w:rPr>
          <w:rFonts w:eastAsia="Calibri" w:cs="Calibri"/>
          <w:b/>
        </w:rPr>
      </w:pPr>
      <w:r w:rsidRPr="001C1E7F">
        <w:rPr>
          <w:rFonts w:eastAsia="Calibri" w:cs="Calibri"/>
          <w:b/>
        </w:rPr>
        <w:t xml:space="preserve">Projektowane postanowienia umowy </w:t>
      </w:r>
      <w:r w:rsidR="001A0FBA" w:rsidRPr="001C1E7F">
        <w:rPr>
          <w:rFonts w:eastAsia="Calibri" w:cs="Calibri"/>
          <w:b/>
        </w:rPr>
        <w:t xml:space="preserve"> (PPU)</w:t>
      </w:r>
    </w:p>
    <w:p w14:paraId="43082AA3" w14:textId="77777777" w:rsidR="00B3406E" w:rsidRPr="001C1E7F" w:rsidRDefault="00B3406E" w:rsidP="00B3406E">
      <w:pPr>
        <w:tabs>
          <w:tab w:val="left" w:pos="6732"/>
        </w:tabs>
        <w:suppressAutoHyphens/>
        <w:spacing w:line="240" w:lineRule="auto"/>
        <w:ind w:left="0" w:firstLine="0"/>
        <w:rPr>
          <w:rFonts w:eastAsia="Times New Roman"/>
          <w:lang w:eastAsia="ar-SA"/>
        </w:rPr>
      </w:pPr>
    </w:p>
    <w:p w14:paraId="2B587F2A" w14:textId="77777777" w:rsidR="00B3406E" w:rsidRPr="001C1E7F" w:rsidRDefault="00F0136A" w:rsidP="00B3406E">
      <w:pPr>
        <w:tabs>
          <w:tab w:val="left" w:pos="6732"/>
        </w:tabs>
        <w:suppressAutoHyphens/>
        <w:spacing w:line="240" w:lineRule="auto"/>
        <w:ind w:left="0" w:firstLine="0"/>
        <w:rPr>
          <w:rFonts w:eastAsia="Times New Roman"/>
          <w:lang w:eastAsia="ar-SA"/>
        </w:rPr>
      </w:pPr>
      <w:r w:rsidRPr="001C1E7F">
        <w:rPr>
          <w:rFonts w:eastAsia="Times New Roman"/>
          <w:lang w:eastAsia="ar-SA"/>
        </w:rPr>
        <w:t>zawarta w dniu …........... 2026</w:t>
      </w:r>
      <w:r w:rsidR="00B3406E" w:rsidRPr="001C1E7F">
        <w:rPr>
          <w:rFonts w:eastAsia="Times New Roman"/>
          <w:lang w:eastAsia="ar-SA"/>
        </w:rPr>
        <w:t xml:space="preserve"> r. w Lublinie pomiędzy:</w:t>
      </w:r>
    </w:p>
    <w:p w14:paraId="7D1340D3" w14:textId="77777777" w:rsidR="00B3406E" w:rsidRPr="001C1E7F" w:rsidRDefault="00B3406E" w:rsidP="00B3406E">
      <w:pPr>
        <w:suppressAutoHyphens/>
        <w:spacing w:line="240" w:lineRule="auto"/>
        <w:ind w:left="0" w:firstLine="0"/>
        <w:rPr>
          <w:rFonts w:eastAsia="Times New Roman"/>
          <w:lang w:eastAsia="ar-SA"/>
        </w:rPr>
      </w:pPr>
      <w:r w:rsidRPr="001C1E7F">
        <w:rPr>
          <w:rFonts w:eastAsia="Times New Roman"/>
          <w:lang w:eastAsia="ar-SA"/>
        </w:rPr>
        <w:t xml:space="preserve">Uniwersytetem Marii Curie-Skłodowskiej w Lublinie, pl. Marii Curie-Skłodowskiej 5, 20 - 031 Lublin, NIP 712-010-36-92, REGON 000001353 zwanym w treści umowy Zamawiającym, reprezentowanym przez: </w:t>
      </w:r>
      <w:r w:rsidR="00F0136A" w:rsidRPr="001C1E7F">
        <w:rPr>
          <w:rFonts w:eastAsia="Times New Roman"/>
          <w:lang w:eastAsia="ar-SA"/>
        </w:rPr>
        <w:t>…………………………………</w:t>
      </w:r>
      <w:r w:rsidRPr="001C1E7F">
        <w:rPr>
          <w:rFonts w:eastAsia="Times New Roman"/>
          <w:lang w:eastAsia="ar-SA"/>
        </w:rPr>
        <w:t>,  przy kontrasygnacie Kwestora UMCS,</w:t>
      </w:r>
    </w:p>
    <w:p w14:paraId="66AAE54C" w14:textId="77777777" w:rsidR="00B3406E" w:rsidRPr="001C1E7F" w:rsidRDefault="00B3406E" w:rsidP="00B3406E">
      <w:pPr>
        <w:autoSpaceDE w:val="0"/>
        <w:autoSpaceDN w:val="0"/>
        <w:adjustRightInd w:val="0"/>
        <w:spacing w:line="240" w:lineRule="auto"/>
        <w:ind w:left="0" w:firstLine="0"/>
        <w:rPr>
          <w:rFonts w:eastAsia="Calibri"/>
        </w:rPr>
      </w:pPr>
      <w:r w:rsidRPr="001C1E7F">
        <w:rPr>
          <w:rFonts w:eastAsia="Calibri"/>
          <w:b/>
          <w:bCs/>
          <w:iCs/>
        </w:rPr>
        <w:t xml:space="preserve">a </w:t>
      </w:r>
      <w:r w:rsidR="00F0136A" w:rsidRPr="001C1E7F">
        <w:rPr>
          <w:rFonts w:eastAsia="Calibri"/>
          <w:b/>
          <w:bCs/>
          <w:iCs/>
        </w:rPr>
        <w:t>………………………………</w:t>
      </w:r>
      <w:r w:rsidRPr="001C1E7F">
        <w:rPr>
          <w:rFonts w:eastAsia="Calibri"/>
          <w:b/>
          <w:bCs/>
        </w:rPr>
        <w:t xml:space="preserve">, </w:t>
      </w:r>
      <w:r w:rsidRPr="001C1E7F">
        <w:rPr>
          <w:rFonts w:eastAsia="Calibri"/>
          <w:bCs/>
        </w:rPr>
        <w:t>zwanym dalej Wykonawcą</w:t>
      </w:r>
      <w:r w:rsidRPr="001C1E7F">
        <w:rPr>
          <w:rFonts w:eastAsia="Calibri"/>
          <w:b/>
          <w:bCs/>
        </w:rPr>
        <w:t xml:space="preserve">, </w:t>
      </w:r>
      <w:r w:rsidRPr="001C1E7F">
        <w:rPr>
          <w:rFonts w:eastAsia="Calibri"/>
        </w:rPr>
        <w:t>a łącznie zwanych Stronami.</w:t>
      </w:r>
    </w:p>
    <w:p w14:paraId="452B7E2F" w14:textId="77777777" w:rsidR="00B3406E" w:rsidRPr="001C1E7F" w:rsidRDefault="00B3406E" w:rsidP="00B3406E">
      <w:pPr>
        <w:suppressAutoHyphens/>
        <w:spacing w:line="240" w:lineRule="auto"/>
        <w:ind w:left="0" w:firstLine="0"/>
        <w:rPr>
          <w:rFonts w:eastAsia="Times New Roman"/>
          <w:lang w:eastAsia="ar-SA"/>
        </w:rPr>
      </w:pPr>
    </w:p>
    <w:p w14:paraId="3094A84B" w14:textId="77777777" w:rsidR="00B3406E" w:rsidRPr="001C1E7F" w:rsidRDefault="00B3406E" w:rsidP="00B3406E">
      <w:pPr>
        <w:suppressAutoHyphens/>
        <w:spacing w:line="240" w:lineRule="auto"/>
        <w:ind w:left="0" w:firstLine="0"/>
        <w:rPr>
          <w:rFonts w:eastAsia="Times New Roman"/>
          <w:lang w:eastAsia="ar-SA"/>
        </w:rPr>
      </w:pPr>
    </w:p>
    <w:p w14:paraId="52090935" w14:textId="77777777" w:rsidR="00B3406E" w:rsidRPr="001C1E7F" w:rsidRDefault="00B3406E" w:rsidP="00B3406E">
      <w:pPr>
        <w:suppressAutoHyphens/>
        <w:spacing w:line="240" w:lineRule="auto"/>
        <w:ind w:left="0" w:firstLine="0"/>
        <w:rPr>
          <w:rFonts w:eastAsia="Times New Roman"/>
          <w:lang w:eastAsia="ar-SA"/>
        </w:rPr>
      </w:pPr>
      <w:r w:rsidRPr="001C1E7F">
        <w:rPr>
          <w:rFonts w:eastAsia="Times New Roman"/>
          <w:lang w:eastAsia="ar-SA"/>
        </w:rPr>
        <w:t xml:space="preserve">Umowa została zawarta po przeprowadzeniu postępowania o zamówienie publiczne w trybie </w:t>
      </w:r>
      <w:r w:rsidR="00284E44" w:rsidRPr="001C1E7F">
        <w:rPr>
          <w:rFonts w:eastAsia="Times New Roman"/>
          <w:lang w:eastAsia="ar-SA"/>
        </w:rPr>
        <w:t xml:space="preserve">przetargu nieograniczonego </w:t>
      </w:r>
      <w:r w:rsidR="00284E44" w:rsidRPr="001C1E7F">
        <w:rPr>
          <w:rFonts w:eastAsia="Times New Roman" w:cs="Calibri"/>
        </w:rPr>
        <w:t xml:space="preserve">na podstawie art. 132 ustawy </w:t>
      </w:r>
      <w:r w:rsidRPr="001C1E7F">
        <w:rPr>
          <w:rFonts w:eastAsia="Times New Roman"/>
          <w:lang w:eastAsia="ar-SA"/>
        </w:rPr>
        <w:t>z dnia 11 września 2019r. Prawo zamówień publicznych (</w:t>
      </w:r>
      <w:r w:rsidRPr="001C1E7F">
        <w:rPr>
          <w:rFonts w:eastAsia="Times New Roman"/>
          <w:i/>
          <w:lang w:eastAsia="ar-SA"/>
        </w:rPr>
        <w:t>t.j. Dz. U. z 2024r poz. 1320</w:t>
      </w:r>
      <w:r w:rsidRPr="001C1E7F">
        <w:rPr>
          <w:rFonts w:eastAsia="Times New Roman"/>
          <w:lang w:eastAsia="ar-SA"/>
        </w:rPr>
        <w:t xml:space="preserve"> </w:t>
      </w:r>
      <w:r w:rsidRPr="001C1E7F">
        <w:rPr>
          <w:rFonts w:eastAsia="Times New Roman"/>
          <w:i/>
          <w:lang w:eastAsia="ar-SA"/>
        </w:rPr>
        <w:t>ze zm</w:t>
      </w:r>
      <w:r w:rsidRPr="001C1E7F">
        <w:rPr>
          <w:rFonts w:eastAsia="Times New Roman"/>
          <w:lang w:eastAsia="ar-SA"/>
        </w:rPr>
        <w:t>.), dalej zwaną ustawą.</w:t>
      </w:r>
    </w:p>
    <w:p w14:paraId="3FB3066D" w14:textId="77777777" w:rsidR="00284E44" w:rsidRPr="001C1E7F" w:rsidRDefault="00284E44" w:rsidP="00B3406E">
      <w:pPr>
        <w:suppressAutoHyphens/>
        <w:spacing w:line="240" w:lineRule="auto"/>
        <w:ind w:left="0" w:firstLine="0"/>
        <w:jc w:val="center"/>
        <w:rPr>
          <w:rFonts w:eastAsia="Times New Roman"/>
          <w:b/>
          <w:bCs/>
          <w:color w:val="FF0000"/>
          <w:kern w:val="1"/>
          <w:lang w:eastAsia="ar-SA"/>
        </w:rPr>
      </w:pPr>
    </w:p>
    <w:p w14:paraId="520A6B13" w14:textId="77777777" w:rsidR="00B3406E" w:rsidRPr="001C1E7F" w:rsidRDefault="00B3406E" w:rsidP="00B3406E">
      <w:pPr>
        <w:suppressAutoHyphens/>
        <w:spacing w:line="240" w:lineRule="auto"/>
        <w:ind w:left="0" w:firstLine="0"/>
        <w:jc w:val="center"/>
        <w:rPr>
          <w:rFonts w:eastAsia="Times New Roman"/>
          <w:b/>
          <w:bCs/>
          <w:kern w:val="1"/>
          <w:lang w:eastAsia="ar-SA"/>
        </w:rPr>
      </w:pPr>
      <w:r w:rsidRPr="001C1E7F">
        <w:rPr>
          <w:rFonts w:eastAsia="Times New Roman"/>
          <w:b/>
          <w:bCs/>
          <w:kern w:val="1"/>
          <w:lang w:eastAsia="ar-SA"/>
        </w:rPr>
        <w:t>§ 1</w:t>
      </w:r>
    </w:p>
    <w:p w14:paraId="74BA8BD2" w14:textId="77777777" w:rsidR="00B3406E" w:rsidRPr="001C1E7F" w:rsidRDefault="00B3406E" w:rsidP="00B3406E">
      <w:pPr>
        <w:keepNext/>
        <w:tabs>
          <w:tab w:val="left" w:pos="-1418"/>
          <w:tab w:val="num" w:pos="0"/>
        </w:tabs>
        <w:suppressAutoHyphens/>
        <w:spacing w:line="240" w:lineRule="auto"/>
        <w:ind w:left="432" w:hanging="432"/>
        <w:jc w:val="center"/>
        <w:outlineLvl w:val="0"/>
        <w:rPr>
          <w:rFonts w:eastAsia="Times New Roman"/>
          <w:b/>
          <w:bCs/>
          <w:kern w:val="1"/>
          <w:lang w:eastAsia="ar-SA"/>
        </w:rPr>
      </w:pPr>
      <w:r w:rsidRPr="001C1E7F">
        <w:rPr>
          <w:rFonts w:eastAsia="Times New Roman"/>
          <w:b/>
          <w:bCs/>
          <w:kern w:val="1"/>
          <w:lang w:eastAsia="ar-SA"/>
        </w:rPr>
        <w:t>PRZEDMIOT UMOWY</w:t>
      </w:r>
    </w:p>
    <w:p w14:paraId="3392E1EA" w14:textId="77777777" w:rsidR="00B3406E" w:rsidRPr="001C1E7F" w:rsidRDefault="00B3406E" w:rsidP="00B3406E">
      <w:pPr>
        <w:keepNext/>
        <w:numPr>
          <w:ilvl w:val="0"/>
          <w:numId w:val="5"/>
        </w:numPr>
        <w:tabs>
          <w:tab w:val="left" w:pos="-1418"/>
        </w:tabs>
        <w:suppressAutoHyphens/>
        <w:spacing w:line="240" w:lineRule="auto"/>
        <w:ind w:left="284" w:hanging="284"/>
        <w:contextualSpacing/>
        <w:outlineLvl w:val="0"/>
        <w:rPr>
          <w:rFonts w:eastAsia="Calibri" w:cs="Times New Roman"/>
        </w:rPr>
      </w:pPr>
      <w:r w:rsidRPr="001C1E7F">
        <w:rPr>
          <w:rFonts w:eastAsia="Calibri" w:cs="Times New Roman"/>
        </w:rPr>
        <w:t xml:space="preserve">Przedmiotem umowy jest dostawa </w:t>
      </w:r>
      <w:r w:rsidRPr="001C1E7F">
        <w:rPr>
          <w:rFonts w:eastAsia="Calibri" w:cs="Times New Roman"/>
          <w:b/>
        </w:rPr>
        <w:t xml:space="preserve">z montażem mebli do </w:t>
      </w:r>
      <w:r w:rsidR="00284E44" w:rsidRPr="001C1E7F">
        <w:rPr>
          <w:rFonts w:eastAsia="Calibri" w:cs="Times New Roman"/>
          <w:b/>
        </w:rPr>
        <w:t>Biblioteki Głównej UMCS</w:t>
      </w:r>
      <w:r w:rsidRPr="001C1E7F">
        <w:rPr>
          <w:rFonts w:eastAsia="Calibri" w:cs="Times New Roman"/>
        </w:rPr>
        <w:t xml:space="preserve">, wymienionych w opisie przedmiotu zamówienia/formularzu </w:t>
      </w:r>
      <w:r w:rsidR="00284E44" w:rsidRPr="001C1E7F">
        <w:rPr>
          <w:rFonts w:eastAsia="Calibri" w:cs="Times New Roman"/>
        </w:rPr>
        <w:t xml:space="preserve">asortymentowo - </w:t>
      </w:r>
      <w:r w:rsidRPr="001C1E7F">
        <w:rPr>
          <w:rFonts w:eastAsia="Calibri" w:cs="Times New Roman"/>
        </w:rPr>
        <w:t xml:space="preserve">cenowym, </w:t>
      </w:r>
      <w:r w:rsidRPr="001C1E7F">
        <w:rPr>
          <w:rFonts w:eastAsia="Calibri" w:cs="Times New Roman"/>
          <w:b/>
        </w:rPr>
        <w:t xml:space="preserve">w Części nr </w:t>
      </w:r>
      <w:r w:rsidR="00284E44" w:rsidRPr="001C1E7F">
        <w:rPr>
          <w:rFonts w:eastAsia="Calibri" w:cs="Times New Roman"/>
          <w:b/>
        </w:rPr>
        <w:t>…………………………….</w:t>
      </w:r>
      <w:r w:rsidRPr="001C1E7F">
        <w:rPr>
          <w:rFonts w:eastAsia="Calibri" w:cs="Times New Roman"/>
          <w:b/>
        </w:rPr>
        <w:t>,</w:t>
      </w:r>
      <w:r w:rsidRPr="001C1E7F">
        <w:rPr>
          <w:rFonts w:eastAsia="Calibri" w:cs="Times New Roman"/>
        </w:rPr>
        <w:t xml:space="preserve"> który stanowi integralną treść umowy (załącznik do umowy).</w:t>
      </w:r>
    </w:p>
    <w:p w14:paraId="24F193C5" w14:textId="77777777" w:rsidR="00B3406E" w:rsidRPr="001C1E7F" w:rsidRDefault="00B3406E" w:rsidP="00B3406E">
      <w:pPr>
        <w:numPr>
          <w:ilvl w:val="0"/>
          <w:numId w:val="5"/>
        </w:numPr>
        <w:spacing w:line="240" w:lineRule="auto"/>
        <w:ind w:left="284" w:hanging="284"/>
        <w:rPr>
          <w:rFonts w:eastAsia="Calibri" w:cs="Times New Roman"/>
          <w:b/>
        </w:rPr>
      </w:pPr>
      <w:r w:rsidRPr="001C1E7F">
        <w:rPr>
          <w:rFonts w:eastAsia="Calibri" w:cs="Times New Roman"/>
        </w:rPr>
        <w:t>Wykonawca oświadcza, że przedmiot umowy wskazany w ust. 1 spełnia wszystkie parametry techniczne i użytkowe określone przez Zamawiającego</w:t>
      </w:r>
      <w:r w:rsidRPr="001C1E7F">
        <w:rPr>
          <w:rFonts w:eastAsia="Calibri" w:cs="Times New Roman"/>
          <w:b/>
        </w:rPr>
        <w:t>.</w:t>
      </w:r>
    </w:p>
    <w:p w14:paraId="62BEA429" w14:textId="77777777" w:rsidR="00B3406E" w:rsidRPr="001C1E7F" w:rsidRDefault="00B3406E" w:rsidP="00B3406E">
      <w:pPr>
        <w:numPr>
          <w:ilvl w:val="0"/>
          <w:numId w:val="5"/>
        </w:numPr>
        <w:spacing w:line="240" w:lineRule="auto"/>
        <w:ind w:left="284" w:hanging="284"/>
        <w:rPr>
          <w:rFonts w:eastAsia="Calibri" w:cs="Times New Roman"/>
        </w:rPr>
      </w:pPr>
      <w:r w:rsidRPr="001C1E7F">
        <w:rPr>
          <w:rFonts w:eastAsia="Calibri" w:cs="Times New Roman"/>
        </w:rPr>
        <w:t>Wykonawca oświadcza, iż dostawa zostanie wykonana w całości, zgodnie z Opisem przedmiotu zamówienia/Formularzem</w:t>
      </w:r>
      <w:r w:rsidR="00284E44" w:rsidRPr="001C1E7F">
        <w:rPr>
          <w:rFonts w:eastAsia="Calibri" w:cs="Times New Roman"/>
        </w:rPr>
        <w:t xml:space="preserve"> asortymentowo-</w:t>
      </w:r>
      <w:r w:rsidRPr="001C1E7F">
        <w:rPr>
          <w:rFonts w:eastAsia="Calibri" w:cs="Times New Roman"/>
        </w:rPr>
        <w:t xml:space="preserve"> cenowym i Ofertą Wykonawcy, stanowiącymi integralną część umowy.</w:t>
      </w:r>
    </w:p>
    <w:p w14:paraId="46ACB08E" w14:textId="77777777" w:rsidR="00B3406E" w:rsidRPr="001C1E7F" w:rsidRDefault="00B3406E" w:rsidP="00B3406E">
      <w:pPr>
        <w:numPr>
          <w:ilvl w:val="0"/>
          <w:numId w:val="5"/>
        </w:numPr>
        <w:spacing w:line="240" w:lineRule="auto"/>
        <w:ind w:left="284" w:hanging="284"/>
        <w:rPr>
          <w:rFonts w:eastAsia="Calibri" w:cs="Times New Roman"/>
        </w:rPr>
      </w:pPr>
      <w:r w:rsidRPr="001C1E7F">
        <w:rPr>
          <w:rFonts w:eastAsia="Calibri" w:cs="Times New Roman"/>
        </w:rPr>
        <w:t>Wszystkie koszty związane z wykonaniem umowy leżą po stronie Wykonawcy.</w:t>
      </w:r>
    </w:p>
    <w:p w14:paraId="69FE147F" w14:textId="77777777" w:rsidR="00B3406E" w:rsidRPr="001C1E7F" w:rsidRDefault="00B3406E" w:rsidP="00B3406E">
      <w:pPr>
        <w:numPr>
          <w:ilvl w:val="0"/>
          <w:numId w:val="5"/>
        </w:numPr>
        <w:spacing w:line="240" w:lineRule="auto"/>
        <w:ind w:left="284" w:hanging="284"/>
        <w:rPr>
          <w:rFonts w:eastAsia="Calibri" w:cs="Times New Roman"/>
          <w:b/>
        </w:rPr>
      </w:pPr>
      <w:r w:rsidRPr="001C1E7F">
        <w:rPr>
          <w:rFonts w:eastAsia="Calibri" w:cs="Times New Roman"/>
          <w:b/>
        </w:rPr>
        <w:t xml:space="preserve">Realizacja przedmiotu umowy nastąpi w terminie </w:t>
      </w:r>
      <w:r w:rsidR="00284E44" w:rsidRPr="001C1E7F">
        <w:rPr>
          <w:rFonts w:eastAsia="Calibri" w:cs="Times New Roman"/>
          <w:b/>
        </w:rPr>
        <w:t>…………………………………..</w:t>
      </w:r>
      <w:r w:rsidRPr="001C1E7F">
        <w:rPr>
          <w:rFonts w:eastAsia="Calibri" w:cs="Times New Roman"/>
        </w:rPr>
        <w:t>.</w:t>
      </w:r>
    </w:p>
    <w:p w14:paraId="53652EF7" w14:textId="77777777" w:rsidR="00284E44" w:rsidRPr="001C1E7F" w:rsidRDefault="00284E44" w:rsidP="00B3406E">
      <w:pPr>
        <w:suppressAutoHyphens/>
        <w:spacing w:line="240" w:lineRule="auto"/>
        <w:ind w:left="0" w:firstLine="0"/>
        <w:jc w:val="center"/>
        <w:rPr>
          <w:rFonts w:eastAsia="Times New Roman"/>
          <w:b/>
          <w:bCs/>
          <w:kern w:val="1"/>
          <w:lang w:eastAsia="ar-SA"/>
        </w:rPr>
      </w:pPr>
    </w:p>
    <w:p w14:paraId="6BC7A9F8" w14:textId="77777777" w:rsidR="00B3406E" w:rsidRPr="001C1E7F" w:rsidRDefault="00B3406E" w:rsidP="00B3406E">
      <w:pPr>
        <w:suppressAutoHyphens/>
        <w:spacing w:line="240" w:lineRule="auto"/>
        <w:ind w:left="0" w:firstLine="0"/>
        <w:jc w:val="center"/>
        <w:rPr>
          <w:rFonts w:eastAsia="Times New Roman"/>
          <w:b/>
          <w:bCs/>
          <w:kern w:val="1"/>
          <w:lang w:eastAsia="ar-SA"/>
        </w:rPr>
      </w:pPr>
      <w:r w:rsidRPr="001C1E7F">
        <w:rPr>
          <w:rFonts w:eastAsia="Times New Roman"/>
          <w:b/>
          <w:bCs/>
          <w:kern w:val="1"/>
          <w:lang w:eastAsia="ar-SA"/>
        </w:rPr>
        <w:t>§ 2</w:t>
      </w:r>
    </w:p>
    <w:p w14:paraId="65D0930A" w14:textId="77777777" w:rsidR="00B3406E" w:rsidRPr="001C1E7F" w:rsidRDefault="00B3406E" w:rsidP="00B3406E">
      <w:pPr>
        <w:spacing w:line="240" w:lineRule="auto"/>
        <w:ind w:left="317" w:hanging="340"/>
        <w:jc w:val="center"/>
        <w:rPr>
          <w:rFonts w:eastAsia="Calibri"/>
          <w:b/>
          <w:bCs/>
        </w:rPr>
      </w:pPr>
      <w:r w:rsidRPr="001C1E7F">
        <w:rPr>
          <w:rFonts w:eastAsia="Calibri"/>
          <w:b/>
          <w:bCs/>
        </w:rPr>
        <w:t>WARUNKI DOSTAWY</w:t>
      </w:r>
    </w:p>
    <w:p w14:paraId="0DA5E1E5" w14:textId="77777777" w:rsidR="00B3406E" w:rsidRPr="001C1E7F" w:rsidRDefault="00B3406E" w:rsidP="00B63A13">
      <w:pPr>
        <w:numPr>
          <w:ilvl w:val="0"/>
          <w:numId w:val="6"/>
        </w:numPr>
        <w:tabs>
          <w:tab w:val="clear" w:pos="360"/>
        </w:tabs>
        <w:suppressAutoHyphens/>
        <w:spacing w:line="240" w:lineRule="auto"/>
        <w:ind w:left="284" w:hanging="284"/>
        <w:rPr>
          <w:rFonts w:eastAsia="Times New Roman"/>
          <w:lang w:eastAsia="pl-PL"/>
        </w:rPr>
      </w:pPr>
      <w:r w:rsidRPr="001C1E7F">
        <w:rPr>
          <w:rFonts w:eastAsia="Times New Roman"/>
          <w:lang w:eastAsia="pl-PL"/>
        </w:rPr>
        <w:t>Przedmiot umowy określony w §1 dostarczony i zmontowany będzie na koszt Wykonawcy w miejscu:</w:t>
      </w:r>
    </w:p>
    <w:p w14:paraId="2FD7B9F3" w14:textId="6E586FF3" w:rsidR="00B3406E" w:rsidRPr="001C1E7F" w:rsidRDefault="00284E44" w:rsidP="00B63A13">
      <w:pPr>
        <w:suppressAutoHyphens/>
        <w:spacing w:line="240" w:lineRule="auto"/>
        <w:ind w:firstLine="0"/>
        <w:rPr>
          <w:rFonts w:eastAsia="Times New Roman"/>
          <w:lang w:eastAsia="pl-PL"/>
        </w:rPr>
      </w:pPr>
      <w:r w:rsidRPr="001C1E7F">
        <w:rPr>
          <w:rFonts w:eastAsia="Times New Roman"/>
          <w:lang w:eastAsia="pl-PL"/>
        </w:rPr>
        <w:t xml:space="preserve">Jednostka: </w:t>
      </w:r>
      <w:r w:rsidR="005C151C">
        <w:rPr>
          <w:rFonts w:eastAsia="Times New Roman"/>
          <w:lang w:eastAsia="pl-PL"/>
        </w:rPr>
        <w:t xml:space="preserve">Biblioteka Gówna UMCS </w:t>
      </w:r>
    </w:p>
    <w:p w14:paraId="02057C1E" w14:textId="156BEEAF" w:rsidR="00284E44" w:rsidRPr="001C1E7F" w:rsidRDefault="00284E44" w:rsidP="00B63A13">
      <w:pPr>
        <w:suppressAutoHyphens/>
        <w:spacing w:line="240" w:lineRule="auto"/>
        <w:ind w:firstLine="0"/>
        <w:rPr>
          <w:rFonts w:eastAsia="Times New Roman"/>
          <w:lang w:eastAsia="pl-PL"/>
        </w:rPr>
      </w:pPr>
      <w:r w:rsidRPr="001C1E7F">
        <w:rPr>
          <w:rFonts w:eastAsia="Times New Roman"/>
          <w:lang w:eastAsia="pl-PL"/>
        </w:rPr>
        <w:t xml:space="preserve">Adres: </w:t>
      </w:r>
      <w:r w:rsidR="005C151C">
        <w:rPr>
          <w:rFonts w:eastAsia="Times New Roman"/>
          <w:lang w:eastAsia="pl-PL"/>
        </w:rPr>
        <w:t>ul. Radziszewskiego 11, 20-031 Lublin</w:t>
      </w:r>
    </w:p>
    <w:p w14:paraId="27774066" w14:textId="77777777" w:rsidR="00B3406E" w:rsidRPr="001C1E7F" w:rsidRDefault="00B3406E" w:rsidP="00B63A13">
      <w:pPr>
        <w:numPr>
          <w:ilvl w:val="0"/>
          <w:numId w:val="6"/>
        </w:numPr>
        <w:tabs>
          <w:tab w:val="clear" w:pos="360"/>
        </w:tabs>
        <w:suppressAutoHyphens/>
        <w:spacing w:line="240" w:lineRule="auto"/>
        <w:ind w:left="284" w:hanging="284"/>
        <w:rPr>
          <w:rFonts w:eastAsia="Times New Roman"/>
          <w:lang w:eastAsia="pl-PL"/>
        </w:rPr>
      </w:pPr>
      <w:r w:rsidRPr="001C1E7F">
        <w:rPr>
          <w:rFonts w:eastAsia="Times New Roman"/>
          <w:lang w:eastAsia="pl-PL"/>
        </w:rPr>
        <w:t xml:space="preserve">Dostawa przedmiotu umowy obejmuje: </w:t>
      </w:r>
      <w:r w:rsidRPr="001C1E7F">
        <w:rPr>
          <w:rFonts w:eastAsia="Times New Roman"/>
          <w:b/>
          <w:lang w:eastAsia="pl-PL"/>
        </w:rPr>
        <w:t>transport, rozładunek, wniesienie do określonych pomieszczeń</w:t>
      </w:r>
      <w:r w:rsidRPr="001C1E7F">
        <w:rPr>
          <w:rFonts w:eastAsia="Times New Roman"/>
          <w:lang w:eastAsia="pl-PL"/>
        </w:rPr>
        <w:t xml:space="preserve"> </w:t>
      </w:r>
      <w:r w:rsidRPr="001C1E7F">
        <w:rPr>
          <w:rFonts w:eastAsia="Times New Roman"/>
          <w:b/>
          <w:lang w:eastAsia="pl-PL"/>
        </w:rPr>
        <w:t>oraz montaż zgodnie z aranżacją ustaloną przez osobę do kontaktu ze strony Zamawiającego.</w:t>
      </w:r>
    </w:p>
    <w:p w14:paraId="24EE570F" w14:textId="77777777" w:rsidR="00B3406E" w:rsidRPr="001C1E7F" w:rsidRDefault="00B3406E" w:rsidP="00B63A13">
      <w:pPr>
        <w:numPr>
          <w:ilvl w:val="0"/>
          <w:numId w:val="6"/>
        </w:numPr>
        <w:tabs>
          <w:tab w:val="clear" w:pos="360"/>
        </w:tabs>
        <w:suppressAutoHyphens/>
        <w:spacing w:line="240" w:lineRule="auto"/>
        <w:ind w:left="284" w:hanging="284"/>
        <w:rPr>
          <w:rFonts w:eastAsia="Times New Roman"/>
          <w:lang w:eastAsia="pl-PL"/>
        </w:rPr>
      </w:pPr>
      <w:r w:rsidRPr="001C1E7F">
        <w:rPr>
          <w:rFonts w:eastAsia="Times New Roman"/>
          <w:u w:val="single"/>
          <w:lang w:eastAsia="pl-PL"/>
        </w:rPr>
        <w:t>Odbiór przedmiotu umowy zostanie dokonany na podstawie protokołu odbioru podpisanego bez zastrzeżeń, przygotowanego przez Wykonawcę</w:t>
      </w:r>
      <w:r w:rsidRPr="001C1E7F">
        <w:rPr>
          <w:rFonts w:eastAsia="Times New Roman"/>
          <w:lang w:eastAsia="pl-PL"/>
        </w:rPr>
        <w:t>.</w:t>
      </w:r>
    </w:p>
    <w:p w14:paraId="668EA84C" w14:textId="77777777" w:rsidR="00B3406E" w:rsidRPr="001C1E7F" w:rsidRDefault="00B3406E" w:rsidP="00B63A13">
      <w:pPr>
        <w:numPr>
          <w:ilvl w:val="0"/>
          <w:numId w:val="6"/>
        </w:numPr>
        <w:tabs>
          <w:tab w:val="clear" w:pos="360"/>
        </w:tabs>
        <w:suppressAutoHyphens/>
        <w:spacing w:line="240" w:lineRule="auto"/>
        <w:ind w:left="284" w:hanging="284"/>
        <w:rPr>
          <w:rFonts w:eastAsia="Times New Roman"/>
          <w:lang w:eastAsia="pl-PL"/>
        </w:rPr>
      </w:pPr>
      <w:r w:rsidRPr="001C1E7F">
        <w:rPr>
          <w:rFonts w:eastAsia="Times New Roman"/>
          <w:lang w:eastAsia="pl-PL"/>
        </w:rPr>
        <w:t xml:space="preserve">Jeżeli w trakcie odbioru zostaną stwierdzone wady nadające się do usunięcia, Zamawiający nie przyjmie dostawy do momentu usunięcia wad przez Wykonawcę i naliczy kary umowne zgodne z </w:t>
      </w:r>
      <w:r w:rsidRPr="001C1E7F">
        <w:rPr>
          <w:rFonts w:eastAsia="Times New Roman" w:cs="Times New Roman"/>
          <w:lang w:eastAsia="pl-PL"/>
        </w:rPr>
        <w:t>§</w:t>
      </w:r>
      <w:r w:rsidRPr="001C1E7F">
        <w:rPr>
          <w:rFonts w:eastAsia="Times New Roman"/>
          <w:lang w:eastAsia="pl-PL"/>
        </w:rPr>
        <w:t xml:space="preserve"> 5 umowy.</w:t>
      </w:r>
    </w:p>
    <w:p w14:paraId="09DB6140" w14:textId="77777777" w:rsidR="00B3406E" w:rsidRPr="001C1E7F" w:rsidRDefault="00B3406E" w:rsidP="00B63A13">
      <w:pPr>
        <w:numPr>
          <w:ilvl w:val="0"/>
          <w:numId w:val="6"/>
        </w:numPr>
        <w:tabs>
          <w:tab w:val="clear" w:pos="360"/>
        </w:tabs>
        <w:suppressAutoHyphens/>
        <w:spacing w:line="240" w:lineRule="auto"/>
        <w:ind w:left="284" w:hanging="284"/>
        <w:rPr>
          <w:rFonts w:eastAsia="Times New Roman"/>
          <w:lang w:eastAsia="pl-PL"/>
        </w:rPr>
      </w:pPr>
      <w:r w:rsidRPr="001C1E7F">
        <w:rPr>
          <w:rFonts w:eastAsia="Times New Roman"/>
          <w:lang w:eastAsia="pl-PL"/>
        </w:rPr>
        <w:t>Realizacja przedmiotu umowy powinna odbywać się w taki sposób, aby zminimalizować uciążliwość związaną z dostawą i montażem mebli w siedzibie Zamawiającego. Wykonawca zobowiązany jest w szczególności do:</w:t>
      </w:r>
    </w:p>
    <w:p w14:paraId="402E8E78" w14:textId="77777777" w:rsidR="00B3406E" w:rsidRPr="001C1E7F" w:rsidRDefault="00B3406E" w:rsidP="00B63A13">
      <w:pPr>
        <w:numPr>
          <w:ilvl w:val="0"/>
          <w:numId w:val="7"/>
        </w:numPr>
        <w:suppressAutoHyphens/>
        <w:spacing w:line="240" w:lineRule="auto"/>
        <w:ind w:left="567" w:hanging="283"/>
        <w:rPr>
          <w:rFonts w:eastAsia="Times New Roman"/>
          <w:lang w:eastAsia="pl-PL"/>
        </w:rPr>
      </w:pPr>
      <w:r w:rsidRPr="001C1E7F">
        <w:rPr>
          <w:rFonts w:eastAsia="Times New Roman"/>
          <w:lang w:eastAsia="pl-PL"/>
        </w:rPr>
        <w:t>realizowania dostawy i montażu mebli w godzinach pracy Uniwersytetu tj. dni robocze 7.</w:t>
      </w:r>
      <w:r w:rsidR="00422DC5" w:rsidRPr="001C1E7F">
        <w:rPr>
          <w:rFonts w:eastAsia="Times New Roman"/>
          <w:lang w:eastAsia="pl-PL"/>
        </w:rPr>
        <w:t>30</w:t>
      </w:r>
      <w:r w:rsidRPr="001C1E7F">
        <w:rPr>
          <w:rFonts w:eastAsia="Times New Roman"/>
          <w:lang w:eastAsia="pl-PL"/>
        </w:rPr>
        <w:t xml:space="preserve"> do 15.</w:t>
      </w:r>
      <w:r w:rsidR="00422DC5" w:rsidRPr="001C1E7F">
        <w:rPr>
          <w:rFonts w:eastAsia="Times New Roman"/>
          <w:lang w:eastAsia="pl-PL"/>
        </w:rPr>
        <w:t>30</w:t>
      </w:r>
      <w:r w:rsidRPr="001C1E7F">
        <w:rPr>
          <w:rFonts w:eastAsia="Times New Roman"/>
          <w:lang w:eastAsia="pl-PL"/>
        </w:rPr>
        <w:t>, (chyba, że uzgodniono inaczej z osobą odpowiedzialną z ramienia Uniwersytetu), po uprzednim skutecznym powiadomieniu przedstawiciela Zamawiającego o planowanym terminie realizacji przedmiotu umowy;</w:t>
      </w:r>
    </w:p>
    <w:p w14:paraId="551C709A" w14:textId="77777777" w:rsidR="00B3406E" w:rsidRPr="001C1E7F" w:rsidRDefault="00B3406E" w:rsidP="00B63A13">
      <w:pPr>
        <w:numPr>
          <w:ilvl w:val="0"/>
          <w:numId w:val="7"/>
        </w:numPr>
        <w:suppressAutoHyphens/>
        <w:spacing w:line="240" w:lineRule="auto"/>
        <w:ind w:left="567" w:hanging="283"/>
        <w:rPr>
          <w:rFonts w:eastAsia="Times New Roman"/>
          <w:lang w:eastAsia="pl-PL"/>
        </w:rPr>
      </w:pPr>
      <w:r w:rsidRPr="001C1E7F">
        <w:rPr>
          <w:rFonts w:eastAsia="Times New Roman"/>
          <w:lang w:eastAsia="pl-PL"/>
        </w:rPr>
        <w:t>dokonywania montażu mebli po każdorazowym uzgodnieniu tej kwestii pomiędzy Wykonawcą a Zamawiającym;</w:t>
      </w:r>
    </w:p>
    <w:p w14:paraId="3F18AA13" w14:textId="77777777" w:rsidR="00B3406E" w:rsidRPr="001C1E7F" w:rsidRDefault="00B3406E" w:rsidP="00B63A13">
      <w:pPr>
        <w:numPr>
          <w:ilvl w:val="0"/>
          <w:numId w:val="7"/>
        </w:numPr>
        <w:suppressAutoHyphens/>
        <w:spacing w:line="240" w:lineRule="auto"/>
        <w:ind w:left="567" w:hanging="283"/>
        <w:rPr>
          <w:rFonts w:eastAsia="Times New Roman"/>
          <w:lang w:eastAsia="pl-PL"/>
        </w:rPr>
      </w:pPr>
      <w:r w:rsidRPr="001C1E7F">
        <w:rPr>
          <w:rFonts w:eastAsia="Times New Roman"/>
          <w:lang w:eastAsia="pl-PL"/>
        </w:rPr>
        <w:t>należytego uprzątnięcia pomieszczenia, w którym meble były montowane.</w:t>
      </w:r>
    </w:p>
    <w:p w14:paraId="3041647C" w14:textId="7E199CD3" w:rsidR="00B3406E" w:rsidRPr="001C1E7F" w:rsidRDefault="00B3406E" w:rsidP="00B63A13">
      <w:pPr>
        <w:numPr>
          <w:ilvl w:val="0"/>
          <w:numId w:val="6"/>
        </w:numPr>
        <w:tabs>
          <w:tab w:val="clear" w:pos="360"/>
        </w:tabs>
        <w:suppressAutoHyphens/>
        <w:spacing w:line="240" w:lineRule="auto"/>
        <w:ind w:left="284" w:hanging="284"/>
        <w:rPr>
          <w:rFonts w:eastAsia="Times New Roman"/>
          <w:lang w:eastAsia="pl-PL"/>
        </w:rPr>
      </w:pPr>
      <w:r w:rsidRPr="001C1E7F">
        <w:rPr>
          <w:rFonts w:eastAsia="Times New Roman"/>
          <w:lang w:eastAsia="pl-PL"/>
        </w:rPr>
        <w:t xml:space="preserve">Zamawiający zobowiązuje Wykonawcę do zabezpieczenia podłóg i ścian, okien, sufitów, drzwi itp., aby nie zostały uszkodzone lub zabrudzone przy wnoszeniu i montażu przedmiotu umowy. Wykonawca ponosi pełną odpowiedzialność w przypadku zaistnienia uszkodzeń wynikłych z Jego winy. Zamawiający nakłada obowiązek naprawy wynikłych szkód na koszt Wykonawcy i doprowadzenia pomieszczenia do stanu sprzed uszkodzenia / zabrudzenia w terminie 3 dni </w:t>
      </w:r>
      <w:r w:rsidR="005C151C">
        <w:rPr>
          <w:rFonts w:eastAsia="Times New Roman"/>
          <w:lang w:eastAsia="pl-PL"/>
        </w:rPr>
        <w:t xml:space="preserve">roboczych </w:t>
      </w:r>
      <w:r w:rsidRPr="001C1E7F">
        <w:rPr>
          <w:rFonts w:eastAsia="Times New Roman"/>
          <w:lang w:eastAsia="pl-PL"/>
        </w:rPr>
        <w:t>od</w:t>
      </w:r>
      <w:bookmarkStart w:id="0" w:name="_GoBack"/>
      <w:bookmarkEnd w:id="0"/>
      <w:r w:rsidRPr="001C1E7F">
        <w:rPr>
          <w:rFonts w:eastAsia="Times New Roman"/>
          <w:lang w:eastAsia="pl-PL"/>
        </w:rPr>
        <w:t xml:space="preserve"> chwili zgłoszenia zdarzenia.</w:t>
      </w:r>
    </w:p>
    <w:p w14:paraId="57B8AAC2" w14:textId="77777777" w:rsidR="00B3406E" w:rsidRPr="001C1E7F" w:rsidRDefault="00B3406E" w:rsidP="00B3406E">
      <w:pPr>
        <w:suppressAutoHyphens/>
        <w:ind w:left="0" w:firstLine="0"/>
        <w:jc w:val="center"/>
        <w:rPr>
          <w:rFonts w:eastAsia="Times New Roman"/>
          <w:b/>
          <w:bCs/>
          <w:kern w:val="1"/>
          <w:lang w:eastAsia="ar-SA"/>
        </w:rPr>
      </w:pPr>
    </w:p>
    <w:p w14:paraId="627BB9C7" w14:textId="77777777" w:rsidR="00B3406E" w:rsidRPr="001C1E7F" w:rsidRDefault="00B3406E" w:rsidP="00B3406E">
      <w:pPr>
        <w:suppressAutoHyphens/>
        <w:ind w:left="0" w:firstLine="0"/>
        <w:jc w:val="center"/>
        <w:rPr>
          <w:rFonts w:eastAsia="Times New Roman"/>
          <w:b/>
          <w:bCs/>
          <w:kern w:val="1"/>
          <w:lang w:eastAsia="ar-SA"/>
        </w:rPr>
      </w:pPr>
      <w:r w:rsidRPr="001C1E7F">
        <w:rPr>
          <w:rFonts w:eastAsia="Times New Roman"/>
          <w:b/>
          <w:bCs/>
          <w:kern w:val="1"/>
          <w:lang w:eastAsia="ar-SA"/>
        </w:rPr>
        <w:t>§ 3</w:t>
      </w:r>
    </w:p>
    <w:p w14:paraId="3F92F750" w14:textId="77777777" w:rsidR="00B3406E" w:rsidRPr="001C1E7F" w:rsidRDefault="00B3406E" w:rsidP="00B3406E">
      <w:pPr>
        <w:suppressAutoHyphens/>
        <w:ind w:left="0" w:firstLine="0"/>
        <w:jc w:val="center"/>
        <w:rPr>
          <w:rFonts w:eastAsia="Times New Roman"/>
          <w:b/>
          <w:bCs/>
          <w:kern w:val="1"/>
          <w:lang w:eastAsia="ar-SA"/>
        </w:rPr>
      </w:pPr>
      <w:r w:rsidRPr="001C1E7F">
        <w:rPr>
          <w:rFonts w:eastAsia="Times New Roman"/>
          <w:b/>
          <w:bCs/>
          <w:kern w:val="1"/>
          <w:lang w:eastAsia="ar-SA"/>
        </w:rPr>
        <w:t>WARTOŚĆ UMOWY</w:t>
      </w:r>
    </w:p>
    <w:p w14:paraId="042680BF" w14:textId="77777777" w:rsidR="00B3406E" w:rsidRPr="001C1E7F" w:rsidRDefault="00B3406E" w:rsidP="00B63A13">
      <w:pPr>
        <w:numPr>
          <w:ilvl w:val="0"/>
          <w:numId w:val="8"/>
        </w:numPr>
        <w:spacing w:line="240" w:lineRule="auto"/>
        <w:rPr>
          <w:rFonts w:eastAsia="Calibri" w:cs="Calibri"/>
          <w:b/>
        </w:rPr>
      </w:pPr>
      <w:r w:rsidRPr="001C1E7F">
        <w:rPr>
          <w:rFonts w:eastAsia="Calibri" w:cs="Calibri"/>
          <w:b/>
        </w:rPr>
        <w:t xml:space="preserve">Wartość umowy brutto, według stawki podatku od towarów i usług (VAT) </w:t>
      </w:r>
      <w:r w:rsidR="00B63A13" w:rsidRPr="001C1E7F">
        <w:rPr>
          <w:rFonts w:eastAsia="Calibri" w:cs="Calibri"/>
          <w:b/>
        </w:rPr>
        <w:t>23</w:t>
      </w:r>
      <w:r w:rsidRPr="001C1E7F">
        <w:rPr>
          <w:rFonts w:eastAsia="Calibri" w:cs="Calibri"/>
          <w:b/>
        </w:rPr>
        <w:t xml:space="preserve">%, wynosi </w:t>
      </w:r>
      <w:r w:rsidR="00284E44" w:rsidRPr="001C1E7F">
        <w:rPr>
          <w:rFonts w:eastAsia="Calibri" w:cs="Calibri"/>
          <w:b/>
        </w:rPr>
        <w:t>………………..</w:t>
      </w:r>
      <w:r w:rsidRPr="001C1E7F">
        <w:rPr>
          <w:rFonts w:eastAsia="Calibri" w:cs="Calibri"/>
          <w:b/>
        </w:rPr>
        <w:t xml:space="preserve"> złotych (</w:t>
      </w:r>
      <w:r w:rsidRPr="001C1E7F">
        <w:rPr>
          <w:rFonts w:eastAsia="Calibri" w:cs="Calibri"/>
          <w:b/>
          <w:i/>
        </w:rPr>
        <w:t xml:space="preserve">słownie: </w:t>
      </w:r>
      <w:r w:rsidR="00284E44" w:rsidRPr="001C1E7F">
        <w:rPr>
          <w:rFonts w:eastAsia="Calibri" w:cs="Calibri"/>
          <w:b/>
          <w:i/>
        </w:rPr>
        <w:t>……..</w:t>
      </w:r>
      <w:r w:rsidRPr="001C1E7F">
        <w:rPr>
          <w:rFonts w:eastAsia="Calibri" w:cs="Calibri"/>
          <w:b/>
        </w:rPr>
        <w:t xml:space="preserve"> ), według cen określonych w ofercie.</w:t>
      </w:r>
    </w:p>
    <w:p w14:paraId="5425DA34" w14:textId="77777777" w:rsidR="00B3406E" w:rsidRPr="001C1E7F" w:rsidRDefault="00B3406E" w:rsidP="00B63A13">
      <w:pPr>
        <w:numPr>
          <w:ilvl w:val="0"/>
          <w:numId w:val="8"/>
        </w:numPr>
        <w:spacing w:line="240" w:lineRule="auto"/>
        <w:rPr>
          <w:rFonts w:eastAsia="Calibri" w:cs="Calibri"/>
          <w:b/>
        </w:rPr>
      </w:pPr>
      <w:r w:rsidRPr="001C1E7F">
        <w:rPr>
          <w:rFonts w:eastAsia="Calibri" w:cs="Calibri"/>
          <w:b/>
        </w:rPr>
        <w:t xml:space="preserve">Ceny jednostkowe brutto zawierają wszelkie koszty, podatki i opłaty związane z wykonaniem i dostawą przedmiotu umowy. </w:t>
      </w:r>
    </w:p>
    <w:p w14:paraId="4B30ED48" w14:textId="77777777" w:rsidR="00B3406E" w:rsidRPr="001C1E7F" w:rsidRDefault="00B3406E" w:rsidP="00B3406E">
      <w:pPr>
        <w:suppressAutoHyphens/>
        <w:spacing w:line="240" w:lineRule="auto"/>
        <w:ind w:left="0" w:firstLine="0"/>
        <w:jc w:val="center"/>
        <w:rPr>
          <w:rFonts w:eastAsia="Times New Roman"/>
          <w:b/>
          <w:color w:val="FF0000"/>
          <w:lang w:eastAsia="ar-SA"/>
        </w:rPr>
      </w:pPr>
    </w:p>
    <w:p w14:paraId="2F0BCEAE" w14:textId="77777777" w:rsidR="00B3406E" w:rsidRPr="001C1E7F" w:rsidRDefault="00B3406E" w:rsidP="00B3406E">
      <w:pPr>
        <w:suppressAutoHyphens/>
        <w:spacing w:line="240" w:lineRule="auto"/>
        <w:ind w:left="0" w:firstLine="0"/>
        <w:jc w:val="center"/>
        <w:rPr>
          <w:rFonts w:eastAsia="Times New Roman"/>
          <w:b/>
          <w:lang w:eastAsia="ar-SA"/>
        </w:rPr>
      </w:pPr>
      <w:r w:rsidRPr="001C1E7F">
        <w:rPr>
          <w:rFonts w:eastAsia="Times New Roman"/>
          <w:b/>
          <w:lang w:eastAsia="ar-SA"/>
        </w:rPr>
        <w:t>§4</w:t>
      </w:r>
    </w:p>
    <w:p w14:paraId="7304B5C9" w14:textId="77777777" w:rsidR="00B3406E" w:rsidRPr="001C1E7F" w:rsidRDefault="00B3406E" w:rsidP="00B3406E">
      <w:pPr>
        <w:suppressAutoHyphens/>
        <w:spacing w:line="240" w:lineRule="auto"/>
        <w:ind w:left="0" w:firstLine="0"/>
        <w:jc w:val="center"/>
        <w:rPr>
          <w:rFonts w:eastAsia="Times New Roman"/>
          <w:lang w:eastAsia="ar-SA"/>
        </w:rPr>
      </w:pPr>
      <w:r w:rsidRPr="001C1E7F">
        <w:rPr>
          <w:rFonts w:eastAsia="Times New Roman"/>
          <w:b/>
          <w:lang w:eastAsia="ar-SA"/>
        </w:rPr>
        <w:t>POSTANOWIENIA FINANSOWE I HANDLOWE</w:t>
      </w:r>
    </w:p>
    <w:p w14:paraId="16BED24A" w14:textId="77777777" w:rsidR="00B3406E" w:rsidRPr="001C1E7F" w:rsidRDefault="00B3406E" w:rsidP="00284E44">
      <w:pPr>
        <w:numPr>
          <w:ilvl w:val="0"/>
          <w:numId w:val="1"/>
        </w:numPr>
        <w:tabs>
          <w:tab w:val="clear" w:pos="360"/>
        </w:tabs>
        <w:suppressAutoHyphens/>
        <w:spacing w:line="240" w:lineRule="auto"/>
        <w:ind w:left="284" w:hanging="284"/>
        <w:rPr>
          <w:rFonts w:eastAsia="Calibri"/>
          <w:lang w:eastAsia="ar-SA"/>
        </w:rPr>
      </w:pPr>
      <w:r w:rsidRPr="001C1E7F">
        <w:rPr>
          <w:rFonts w:eastAsia="Calibri"/>
          <w:lang w:eastAsia="ar-SA"/>
        </w:rPr>
        <w:t xml:space="preserve">Podstawę do zapłaty wynagrodzenia za realizację przedmiotu umowy będzie stanowiła faktura wystawiona na podstawie protokołu odbioru </w:t>
      </w:r>
      <w:r w:rsidRPr="001C1E7F">
        <w:rPr>
          <w:rFonts w:eastAsia="Calibri"/>
          <w:u w:val="single"/>
          <w:lang w:eastAsia="ar-SA"/>
        </w:rPr>
        <w:t xml:space="preserve">(sporządzonego przez Wykonawcę), </w:t>
      </w:r>
      <w:r w:rsidRPr="001C1E7F">
        <w:rPr>
          <w:rFonts w:eastAsia="Calibri"/>
          <w:lang w:eastAsia="ar-SA"/>
        </w:rPr>
        <w:t>podpisanego bez zastrzeżeń przez obie strony.</w:t>
      </w:r>
    </w:p>
    <w:p w14:paraId="31961482" w14:textId="77777777" w:rsidR="00284E44" w:rsidRPr="001C1E7F" w:rsidRDefault="00284E44" w:rsidP="00284E44">
      <w:pPr>
        <w:numPr>
          <w:ilvl w:val="0"/>
          <w:numId w:val="21"/>
        </w:numPr>
        <w:ind w:left="284" w:hanging="284"/>
        <w:rPr>
          <w:rFonts w:eastAsia="Calibri"/>
        </w:rPr>
      </w:pPr>
      <w:r w:rsidRPr="001C1E7F">
        <w:rPr>
          <w:rFonts w:eastAsia="Calibri"/>
        </w:rPr>
        <w:t>Wynagrodzenie płatne będzie przelewem na numer rachunku bankowego w terminie do 30 dni licząc od dnia udostępnienia faktury ustrukturyzowanej w systemie KSeF, bądź otrzymania prawidłowo wystawionej faktury VAT przez Wykonawcę nieposiadającego obowiązku wystawiania faktur w systemie KSeF.</w:t>
      </w:r>
    </w:p>
    <w:p w14:paraId="659D9ED5" w14:textId="77777777" w:rsidR="00284E44" w:rsidRPr="001C1E7F" w:rsidRDefault="00284E44" w:rsidP="00284E44">
      <w:pPr>
        <w:numPr>
          <w:ilvl w:val="0"/>
          <w:numId w:val="21"/>
        </w:numPr>
        <w:ind w:left="284" w:hanging="284"/>
        <w:rPr>
          <w:rFonts w:eastAsia="Calibri"/>
        </w:rPr>
      </w:pPr>
      <w:r w:rsidRPr="001C1E7F">
        <w:rPr>
          <w:rFonts w:eastAsia="Calibri"/>
        </w:rPr>
        <w:t>Za dzień płatności faktury VAT przyjmuje się datę obciążenia rachunku bankowego Zamawiającego. Termin uważa się za zachowany, jeżeli obciążenie rachunku bankowego Zamawiającego nastąpi najpóźniej w ostatnim dniu terminu płatności.</w:t>
      </w:r>
    </w:p>
    <w:p w14:paraId="6AE348E3" w14:textId="77777777" w:rsidR="00284E44" w:rsidRPr="001C1E7F" w:rsidRDefault="00284E44" w:rsidP="00284E44">
      <w:pPr>
        <w:numPr>
          <w:ilvl w:val="0"/>
          <w:numId w:val="21"/>
        </w:numPr>
        <w:ind w:left="284" w:hanging="284"/>
        <w:rPr>
          <w:rFonts w:eastAsia="Calibri"/>
        </w:rPr>
      </w:pPr>
      <w:r w:rsidRPr="001C1E7F">
        <w:rPr>
          <w:rFonts w:eastAsia="Calibri"/>
        </w:rPr>
        <w:lastRenderedPageBreak/>
        <w:t>Faktury VAT wystawiane będą na Uniwersytet Marii Curie-Skłodowskiej w Lublinie, płatnikiem będzie Uniwersytet Marii Curie-Skłodowskiej w Lublinie.</w:t>
      </w:r>
    </w:p>
    <w:p w14:paraId="2C7021CE" w14:textId="77777777" w:rsidR="00284E44" w:rsidRPr="001C1E7F" w:rsidRDefault="00284E44" w:rsidP="00284E44">
      <w:pPr>
        <w:numPr>
          <w:ilvl w:val="0"/>
          <w:numId w:val="21"/>
        </w:numPr>
        <w:ind w:left="284" w:hanging="284"/>
        <w:rPr>
          <w:rFonts w:eastAsia="Calibri"/>
        </w:rPr>
      </w:pPr>
      <w:r w:rsidRPr="001C1E7F">
        <w:rPr>
          <w:rFonts w:eastAsia="Calibri"/>
        </w:rPr>
        <w:t>Zamawiający oświadcza, iż jest płatnikiem podatku VAT i posiada numer identyfikacji podatkowej NIP: 712-010-36-92.</w:t>
      </w:r>
    </w:p>
    <w:p w14:paraId="64CDA0B1" w14:textId="77777777" w:rsidR="00284E44" w:rsidRPr="001C1E7F" w:rsidRDefault="00284E44" w:rsidP="00284E44">
      <w:pPr>
        <w:numPr>
          <w:ilvl w:val="0"/>
          <w:numId w:val="21"/>
        </w:numPr>
        <w:ind w:left="284" w:hanging="284"/>
        <w:rPr>
          <w:rFonts w:eastAsia="Calibri"/>
        </w:rPr>
      </w:pPr>
      <w:r w:rsidRPr="001C1E7F">
        <w:rPr>
          <w:rFonts w:eastAsia="Calibri"/>
        </w:rPr>
        <w:t>Za zwłokę w płatnościach z przyczyn leżących po stronie Zamawiającego, za wyjątkiem zwłoki zawinionej przez Wykonawcę, Wykonawca może naliczyć odsetki w wysokości ustawowej.</w:t>
      </w:r>
    </w:p>
    <w:p w14:paraId="3F9AA3BB" w14:textId="77777777" w:rsidR="00284E44" w:rsidRPr="001C1E7F" w:rsidRDefault="00284E44" w:rsidP="00C428B6">
      <w:pPr>
        <w:numPr>
          <w:ilvl w:val="0"/>
          <w:numId w:val="21"/>
        </w:numPr>
        <w:spacing w:line="240" w:lineRule="auto"/>
        <w:ind w:left="284" w:hanging="284"/>
        <w:contextualSpacing/>
        <w:rPr>
          <w:lang w:eastAsia="ar-SA"/>
        </w:rPr>
      </w:pPr>
      <w:r w:rsidRPr="001C1E7F">
        <w:rPr>
          <w:lang w:eastAsia="ar-SA"/>
        </w:rPr>
        <w:t>Wykonawca nie może przenosić wierzytelności wynikającej z umowy na rzecz osoby trzeciej, bez pisemnej zgody Zamawiającego. Treść dokumentów dotyczących przenoszonej wierzytelności (umowy o przelew, pożyczki, zawiadomienia, oświadczenia) nie może stać w sprzeczności z postanowieniami zawartej umowy.</w:t>
      </w:r>
    </w:p>
    <w:p w14:paraId="2A881952" w14:textId="77777777" w:rsidR="00284E44" w:rsidRPr="001C1E7F" w:rsidRDefault="00284E44" w:rsidP="00C428B6">
      <w:pPr>
        <w:numPr>
          <w:ilvl w:val="0"/>
          <w:numId w:val="21"/>
        </w:numPr>
        <w:spacing w:line="240" w:lineRule="auto"/>
        <w:ind w:left="284" w:hanging="284"/>
        <w:contextualSpacing/>
        <w:rPr>
          <w:lang w:eastAsia="ar-SA"/>
        </w:rPr>
      </w:pPr>
      <w:r w:rsidRPr="001C1E7F">
        <w:rPr>
          <w:lang w:eastAsia="ar-SA"/>
        </w:rPr>
        <w:t xml:space="preserve">Wykonawca oświadcza, że na dzień zlecenia przelewu na rachunek bankowy Wykonawcy, określony na fakturze, będzie on figurował w wykazie podmiotów o którym mowa w art. 96b ust. 1 ustawy o podatku od towarów i usług </w:t>
      </w:r>
      <w:r w:rsidRPr="001C1E7F">
        <w:rPr>
          <w:rFonts w:cs="Calibri"/>
        </w:rPr>
        <w:t xml:space="preserve">(Dz. U. z 2025 r., poz. 775 t.j.) </w:t>
      </w:r>
      <w:r w:rsidRPr="001C1E7F">
        <w:rPr>
          <w:lang w:eastAsia="ar-SA"/>
        </w:rPr>
        <w:t>– dalej zwaną ustawą o podatku od towarów u usług.</w:t>
      </w:r>
    </w:p>
    <w:p w14:paraId="42403734" w14:textId="77777777" w:rsidR="00284E44" w:rsidRPr="001C1E7F" w:rsidRDefault="00284E44" w:rsidP="00C428B6">
      <w:pPr>
        <w:numPr>
          <w:ilvl w:val="0"/>
          <w:numId w:val="21"/>
        </w:numPr>
        <w:spacing w:line="240" w:lineRule="auto"/>
        <w:ind w:left="284" w:hanging="284"/>
        <w:contextualSpacing/>
        <w:rPr>
          <w:lang w:eastAsia="ar-SA"/>
        </w:rPr>
      </w:pPr>
      <w:r w:rsidRPr="001C1E7F">
        <w:rPr>
          <w:lang w:eastAsia="ar-SA"/>
        </w:rPr>
        <w:t>W przypadku, w którym rachunek bankowy Wykonawcy nie widnieje w wykazie podmiotów, o którym mowa w art. 96b ust. 1 ustawy od towarów i usług, Zamawiający uprawniony jest do zrealizowania zapłaty na ten właśnie rachunek bankowy,</w:t>
      </w:r>
      <w:r w:rsidR="00C428B6" w:rsidRPr="001C1E7F">
        <w:rPr>
          <w:lang w:eastAsia="ar-SA"/>
        </w:rPr>
        <w:t xml:space="preserve"> </w:t>
      </w:r>
      <w:r w:rsidRPr="001C1E7F">
        <w:rPr>
          <w:lang w:eastAsia="ar-SA"/>
        </w:rPr>
        <w:t>z zastrzeżeniem, że wówczas zawiadomi o zapłacie należności Naczelnika Urzędu Skarbowego właściwego dla Wykonawcy,  w terminie siedmiu dni od dnia zlecenia przelewu.</w:t>
      </w:r>
    </w:p>
    <w:p w14:paraId="3492AC9E" w14:textId="77777777" w:rsidR="00284E44" w:rsidRPr="001C1E7F" w:rsidRDefault="00284E44" w:rsidP="00C428B6">
      <w:pPr>
        <w:numPr>
          <w:ilvl w:val="0"/>
          <w:numId w:val="21"/>
        </w:numPr>
        <w:spacing w:line="240" w:lineRule="auto"/>
        <w:ind w:left="284" w:hanging="284"/>
        <w:contextualSpacing/>
        <w:rPr>
          <w:lang w:eastAsia="ar-SA"/>
        </w:rPr>
      </w:pPr>
      <w:r w:rsidRPr="001C1E7F">
        <w:rPr>
          <w:lang w:eastAsia="ar-SA"/>
        </w:rPr>
        <w:t>W przypadku, gdy Zamawiający z winy Wykonawcy poniesie szkodę związaną z tym, iż na dzień zlecenia przelewu, rachunek bankowy Wykonawcy określony na fakturze, nie figuruje w wykazie podmiotów o których mowa w art. 96b ust. 1 ustawy o podatku od towarów i</w:t>
      </w:r>
      <w:r w:rsidR="00C428B6" w:rsidRPr="001C1E7F">
        <w:rPr>
          <w:lang w:eastAsia="ar-SA"/>
        </w:rPr>
        <w:t> </w:t>
      </w:r>
      <w:r w:rsidRPr="001C1E7F">
        <w:rPr>
          <w:lang w:eastAsia="ar-SA"/>
        </w:rPr>
        <w:t>usług, Wykonawca pokryje szkodę poniesioną przez Zamawiającego z tego tytułu w pełnej wysokości.</w:t>
      </w:r>
    </w:p>
    <w:p w14:paraId="79F5045C" w14:textId="77777777" w:rsidR="00284E44" w:rsidRPr="001C1E7F" w:rsidRDefault="002C212B" w:rsidP="00C428B6">
      <w:pPr>
        <w:numPr>
          <w:ilvl w:val="0"/>
          <w:numId w:val="21"/>
        </w:numPr>
        <w:spacing w:line="240" w:lineRule="auto"/>
        <w:ind w:left="284" w:hanging="284"/>
        <w:contextualSpacing/>
        <w:rPr>
          <w:lang w:eastAsia="ar-SA"/>
        </w:rPr>
      </w:pPr>
      <w:r>
        <w:rPr>
          <w:lang w:eastAsia="ar-SA"/>
        </w:rPr>
        <w:t xml:space="preserve">Zapis ust. 10 </w:t>
      </w:r>
      <w:r w:rsidR="00284E44" w:rsidRPr="001C1E7F">
        <w:rPr>
          <w:lang w:eastAsia="ar-SA"/>
        </w:rPr>
        <w:t>obowiązuje pomimo wygaśnięcia lub rozwiązania umowy.</w:t>
      </w:r>
    </w:p>
    <w:p w14:paraId="47B52AE4" w14:textId="77777777" w:rsidR="00284E44" w:rsidRPr="001C1E7F" w:rsidRDefault="00284E44" w:rsidP="00C428B6">
      <w:pPr>
        <w:numPr>
          <w:ilvl w:val="0"/>
          <w:numId w:val="21"/>
        </w:numPr>
        <w:spacing w:line="240" w:lineRule="auto"/>
        <w:ind w:left="284" w:hanging="284"/>
        <w:contextualSpacing/>
        <w:rPr>
          <w:lang w:eastAsia="ar-SA"/>
        </w:rPr>
      </w:pPr>
      <w:r w:rsidRPr="001C1E7F">
        <w:rPr>
          <w:rFonts w:cs="Calibri"/>
        </w:rPr>
        <w:t>W przypadku, jeśli Wykonawca jest podmiotem zobowiązanym do rozliczania się przez Krajowy System e-Faktur (KSeF):</w:t>
      </w:r>
    </w:p>
    <w:p w14:paraId="0C3B5535" w14:textId="77777777" w:rsidR="00284E44" w:rsidRPr="001C1E7F" w:rsidRDefault="00284E44" w:rsidP="00C428B6">
      <w:pPr>
        <w:numPr>
          <w:ilvl w:val="0"/>
          <w:numId w:val="22"/>
        </w:numPr>
        <w:spacing w:line="240" w:lineRule="auto"/>
        <w:ind w:left="567" w:hanging="207"/>
        <w:contextualSpacing/>
        <w:rPr>
          <w:lang w:eastAsia="ar-SA"/>
        </w:rPr>
      </w:pPr>
      <w:r w:rsidRPr="001C1E7F">
        <w:rPr>
          <w:rFonts w:cs="Calibri"/>
        </w:rPr>
        <w:t>faktury są wystawiane oraz udostępniane Zamawiającemu wyłącznie za pomocą systemu KSeF, za wyjątkiem awarii KSeF, gdy uruchamiana jest procedura wystawiania i przesyłania faktur w trybie awaryjnym, zgodnie z obowiązującymi przepisami,</w:t>
      </w:r>
    </w:p>
    <w:p w14:paraId="5B4086B4" w14:textId="77777777" w:rsidR="00284E44" w:rsidRPr="001C1E7F" w:rsidRDefault="00284E44" w:rsidP="00C428B6">
      <w:pPr>
        <w:numPr>
          <w:ilvl w:val="0"/>
          <w:numId w:val="22"/>
        </w:numPr>
        <w:spacing w:line="240" w:lineRule="auto"/>
        <w:ind w:left="567" w:hanging="207"/>
        <w:contextualSpacing/>
        <w:rPr>
          <w:lang w:eastAsia="ar-SA"/>
        </w:rPr>
      </w:pPr>
      <w:r w:rsidRPr="001C1E7F">
        <w:rPr>
          <w:rFonts w:cs="Calibri"/>
        </w:rPr>
        <w:t>faktura ustrukturyzowana musi zawierać numer zamówienia lub numer umowy (jeśli numer zamówienia nie został nadany) wskazany przy zleceniu usługi przez UMCS,</w:t>
      </w:r>
    </w:p>
    <w:p w14:paraId="557C86EC" w14:textId="77777777" w:rsidR="00284E44" w:rsidRPr="001C1E7F" w:rsidRDefault="00284E44" w:rsidP="00C428B6">
      <w:pPr>
        <w:numPr>
          <w:ilvl w:val="0"/>
          <w:numId w:val="22"/>
        </w:numPr>
        <w:spacing w:line="240" w:lineRule="auto"/>
        <w:ind w:left="567" w:hanging="207"/>
        <w:contextualSpacing/>
        <w:rPr>
          <w:lang w:eastAsia="ar-SA"/>
        </w:rPr>
      </w:pPr>
      <w:r w:rsidRPr="001C1E7F">
        <w:rPr>
          <w:rFonts w:cs="Calibri"/>
        </w:rPr>
        <w:t>termin płatności faktury ustrukturyzowanej liczony jest od dnia udostępnienia faktury w KSEF,</w:t>
      </w:r>
    </w:p>
    <w:p w14:paraId="2550FC47" w14:textId="77777777" w:rsidR="00284E44" w:rsidRPr="001C1E7F" w:rsidRDefault="00284E44" w:rsidP="00C428B6">
      <w:pPr>
        <w:numPr>
          <w:ilvl w:val="0"/>
          <w:numId w:val="22"/>
        </w:numPr>
        <w:spacing w:line="240" w:lineRule="auto"/>
        <w:ind w:left="567" w:hanging="207"/>
        <w:contextualSpacing/>
        <w:rPr>
          <w:lang w:eastAsia="ar-SA"/>
        </w:rPr>
      </w:pPr>
      <w:r w:rsidRPr="001C1E7F">
        <w:rPr>
          <w:rFonts w:cs="Calibri"/>
        </w:rPr>
        <w:t>wymagane umową wszelkie załączniki do faktury ustrukturyzowanej należy przesłać w dacie wpływu faktury do KSeF i nadania numeru identyfikacyjnego KSeF na adres mailowy: </w:t>
      </w:r>
      <w:hyperlink r:id="rId6" w:tgtFrame="_blank" w:history="1">
        <w:r w:rsidRPr="001C1E7F">
          <w:rPr>
            <w:rFonts w:cs="Calibri"/>
            <w:u w:val="single"/>
          </w:rPr>
          <w:t>faktury@mail.umcs.pl</w:t>
        </w:r>
      </w:hyperlink>
      <w:r w:rsidRPr="001C1E7F">
        <w:rPr>
          <w:rFonts w:cs="Calibri"/>
        </w:rPr>
        <w:t> wraz z wizualizacją faktury ustrukturyzowanej posiadającej kod QR.</w:t>
      </w:r>
    </w:p>
    <w:p w14:paraId="2EEB02E4" w14:textId="77777777" w:rsidR="00284E44" w:rsidRPr="001C1E7F" w:rsidRDefault="00284E44" w:rsidP="00284E44">
      <w:pPr>
        <w:numPr>
          <w:ilvl w:val="0"/>
          <w:numId w:val="21"/>
        </w:numPr>
        <w:spacing w:line="240" w:lineRule="auto"/>
        <w:contextualSpacing/>
        <w:rPr>
          <w:lang w:eastAsia="ar-SA"/>
        </w:rPr>
      </w:pPr>
      <w:r w:rsidRPr="001C1E7F">
        <w:rPr>
          <w:rFonts w:cs="Calibri"/>
        </w:rPr>
        <w:t>W pozostałych przypadkach, gdy Wykonawca nie jest podmiotem objętym KSeF:</w:t>
      </w:r>
    </w:p>
    <w:p w14:paraId="08DAA92B" w14:textId="77777777" w:rsidR="00284E44" w:rsidRPr="001C1E7F" w:rsidRDefault="00284E44" w:rsidP="00C428B6">
      <w:pPr>
        <w:numPr>
          <w:ilvl w:val="0"/>
          <w:numId w:val="23"/>
        </w:numPr>
        <w:spacing w:line="240" w:lineRule="auto"/>
        <w:ind w:left="709" w:hanging="349"/>
        <w:contextualSpacing/>
        <w:rPr>
          <w:lang w:eastAsia="ar-SA"/>
        </w:rPr>
      </w:pPr>
      <w:r w:rsidRPr="001C1E7F">
        <w:rPr>
          <w:rFonts w:cs="Calibri"/>
        </w:rPr>
        <w:t>faktura musi zawierać numer zamówienia lub numer umowy (jeśli numer zamówienia nie został nadany)  wskazany przy zleceniu usługi przez Zamawiającego,</w:t>
      </w:r>
    </w:p>
    <w:p w14:paraId="47987CE9" w14:textId="77777777" w:rsidR="00284E44" w:rsidRPr="001C1E7F" w:rsidRDefault="00284E44" w:rsidP="00C428B6">
      <w:pPr>
        <w:numPr>
          <w:ilvl w:val="0"/>
          <w:numId w:val="23"/>
        </w:numPr>
        <w:spacing w:line="240" w:lineRule="auto"/>
        <w:ind w:left="709" w:hanging="349"/>
        <w:contextualSpacing/>
        <w:rPr>
          <w:lang w:eastAsia="ar-SA"/>
        </w:rPr>
      </w:pPr>
      <w:r w:rsidRPr="001C1E7F">
        <w:rPr>
          <w:rFonts w:cs="Calibri"/>
        </w:rPr>
        <w:t>Wykonawca zobowiązuje się przesyłać faktury (oraz faktury korygujące i duplikaty faktur) drogą elektroniczną w formacie PDF,</w:t>
      </w:r>
    </w:p>
    <w:p w14:paraId="3FFCC984" w14:textId="77777777" w:rsidR="00284E44" w:rsidRPr="001C1E7F" w:rsidRDefault="00284E44" w:rsidP="00C428B6">
      <w:pPr>
        <w:numPr>
          <w:ilvl w:val="0"/>
          <w:numId w:val="23"/>
        </w:numPr>
        <w:spacing w:line="240" w:lineRule="auto"/>
        <w:ind w:left="709" w:hanging="349"/>
        <w:contextualSpacing/>
        <w:rPr>
          <w:lang w:eastAsia="ar-SA"/>
        </w:rPr>
      </w:pPr>
      <w:r w:rsidRPr="001C1E7F">
        <w:rPr>
          <w:rFonts w:cs="Calibri"/>
        </w:rPr>
        <w:t>Wykonawca oświadcza, że faktury będą przesyłane z następującego adresu e-mail: </w:t>
      </w:r>
      <w:r w:rsidRPr="001C1E7F">
        <w:rPr>
          <w:rFonts w:cs="Calibri"/>
          <w:bCs/>
        </w:rPr>
        <w:t>……………………………….,</w:t>
      </w:r>
    </w:p>
    <w:p w14:paraId="5FCBA2BF" w14:textId="77777777" w:rsidR="00284E44" w:rsidRPr="001C1E7F" w:rsidRDefault="00284E44" w:rsidP="00C428B6">
      <w:pPr>
        <w:numPr>
          <w:ilvl w:val="0"/>
          <w:numId w:val="23"/>
        </w:numPr>
        <w:spacing w:line="240" w:lineRule="auto"/>
        <w:ind w:left="709" w:hanging="349"/>
        <w:contextualSpacing/>
        <w:rPr>
          <w:lang w:eastAsia="ar-SA"/>
        </w:rPr>
      </w:pPr>
      <w:r w:rsidRPr="001C1E7F">
        <w:rPr>
          <w:rFonts w:cs="Calibri"/>
        </w:rPr>
        <w:t xml:space="preserve">Zamawiający oświadcza, że adresem e-mail właściwym do przesyłania faktur jest: </w:t>
      </w:r>
      <w:hyperlink r:id="rId7" w:history="1">
        <w:r w:rsidRPr="001C1E7F">
          <w:rPr>
            <w:rFonts w:cs="Calibri"/>
            <w:u w:val="single"/>
          </w:rPr>
          <w:t>faktury@mail.umcs.pl</w:t>
        </w:r>
      </w:hyperlink>
    </w:p>
    <w:p w14:paraId="222F5267" w14:textId="77777777" w:rsidR="00284E44" w:rsidRPr="001C1E7F" w:rsidRDefault="00284E44" w:rsidP="00C428B6">
      <w:pPr>
        <w:numPr>
          <w:ilvl w:val="0"/>
          <w:numId w:val="23"/>
        </w:numPr>
        <w:spacing w:line="240" w:lineRule="auto"/>
        <w:ind w:left="709" w:hanging="349"/>
        <w:contextualSpacing/>
        <w:rPr>
          <w:lang w:eastAsia="ar-SA"/>
        </w:rPr>
      </w:pPr>
      <w:r w:rsidRPr="001C1E7F">
        <w:rPr>
          <w:rFonts w:cs="Calibri"/>
        </w:rPr>
        <w:t>Strony zobowiązują się co najmniej na trzy dni przed zmianą danych określonych w pkt 3) i 4) poinformować o tym drugą Stronę drogą elektroniczną. Zmiana nie wymaga sporządzenia aneksu do umowy,</w:t>
      </w:r>
    </w:p>
    <w:p w14:paraId="0C790B2B" w14:textId="77777777" w:rsidR="00284E44" w:rsidRPr="001C1E7F" w:rsidRDefault="00284E44" w:rsidP="00C428B6">
      <w:pPr>
        <w:numPr>
          <w:ilvl w:val="0"/>
          <w:numId w:val="23"/>
        </w:numPr>
        <w:spacing w:line="240" w:lineRule="auto"/>
        <w:ind w:left="709" w:hanging="349"/>
        <w:contextualSpacing/>
        <w:rPr>
          <w:lang w:eastAsia="ar-SA"/>
        </w:rPr>
      </w:pPr>
      <w:r w:rsidRPr="001C1E7F">
        <w:rPr>
          <w:rFonts w:cs="Calibri"/>
        </w:rPr>
        <w:t>Zamawiający i Wykonawca zobowiązują się przechowywać egzemplarze faktur w formie papierowej lub elektronicznej do upływu terminu przedawnienia zobowiązań podatkowych,</w:t>
      </w:r>
    </w:p>
    <w:p w14:paraId="1AAE2A9E" w14:textId="77777777" w:rsidR="00284E44" w:rsidRPr="001C1E7F" w:rsidRDefault="00284E44" w:rsidP="00C428B6">
      <w:pPr>
        <w:numPr>
          <w:ilvl w:val="0"/>
          <w:numId w:val="23"/>
        </w:numPr>
        <w:spacing w:line="240" w:lineRule="auto"/>
        <w:ind w:left="709" w:hanging="349"/>
        <w:contextualSpacing/>
        <w:rPr>
          <w:lang w:eastAsia="ar-SA"/>
        </w:rPr>
      </w:pPr>
      <w:r w:rsidRPr="001C1E7F">
        <w:rPr>
          <w:rFonts w:cs="Calibri"/>
        </w:rPr>
        <w:t>Zamawiający jest uprawniony do cofnięcia zgody na przesyłanie przez Wykonawcę faktur w formie elektronicznej. W przypadku cofnięcia zgody, kolejne faktury będą wystawiane przez Wykonawcę w formie papierowej, począwszy od 1 dnia miesiąca następującego po miesiącu, w którym Wykonawca otrzyma oświadczenie o cofnięciu zgody na otrzymywanie faktur w formie elektronicznej. Wykonawca ma prawo do wystawiania i przesyłania faktur w formie papierowej,</w:t>
      </w:r>
    </w:p>
    <w:p w14:paraId="26A5B981" w14:textId="77777777" w:rsidR="00284E44" w:rsidRPr="001C1E7F" w:rsidRDefault="00284E44" w:rsidP="00C428B6">
      <w:pPr>
        <w:numPr>
          <w:ilvl w:val="0"/>
          <w:numId w:val="23"/>
        </w:numPr>
        <w:spacing w:line="240" w:lineRule="auto"/>
        <w:ind w:left="709" w:hanging="349"/>
        <w:contextualSpacing/>
        <w:rPr>
          <w:lang w:eastAsia="ar-SA"/>
        </w:rPr>
      </w:pPr>
      <w:r w:rsidRPr="001C1E7F">
        <w:rPr>
          <w:rFonts w:cs="Calibri"/>
        </w:rPr>
        <w:t>cofnięcie zezwolenia, o którym mowa powyżej może nastąpić w formie pisemnej lub elektronicznej.</w:t>
      </w:r>
    </w:p>
    <w:p w14:paraId="3ECA55FE" w14:textId="77777777" w:rsidR="00B3406E" w:rsidRPr="001C1E7F" w:rsidRDefault="00B3406E" w:rsidP="00B63A13">
      <w:pPr>
        <w:tabs>
          <w:tab w:val="left" w:pos="426"/>
        </w:tabs>
        <w:suppressAutoHyphens/>
        <w:spacing w:line="240" w:lineRule="auto"/>
        <w:ind w:left="0" w:firstLine="0"/>
        <w:rPr>
          <w:rFonts w:eastAsia="Times New Roman"/>
          <w:b/>
          <w:color w:val="FF0000"/>
          <w:lang w:eastAsia="ar-SA"/>
        </w:rPr>
      </w:pPr>
    </w:p>
    <w:p w14:paraId="7351B9BA" w14:textId="77777777" w:rsidR="00B3406E" w:rsidRPr="001C1E7F" w:rsidRDefault="00B3406E" w:rsidP="00B3406E">
      <w:pPr>
        <w:tabs>
          <w:tab w:val="left" w:pos="426"/>
        </w:tabs>
        <w:suppressAutoHyphens/>
        <w:spacing w:line="240" w:lineRule="auto"/>
        <w:ind w:left="0" w:firstLine="0"/>
        <w:jc w:val="center"/>
        <w:rPr>
          <w:rFonts w:eastAsia="Times New Roman"/>
          <w:b/>
          <w:lang w:eastAsia="ar-SA"/>
        </w:rPr>
      </w:pPr>
      <w:r w:rsidRPr="001C1E7F">
        <w:rPr>
          <w:rFonts w:eastAsia="Times New Roman"/>
          <w:b/>
          <w:lang w:eastAsia="ar-SA"/>
        </w:rPr>
        <w:t>§5</w:t>
      </w:r>
    </w:p>
    <w:p w14:paraId="214F0736" w14:textId="77777777" w:rsidR="00B3406E" w:rsidRPr="001C1E7F" w:rsidRDefault="00B3406E" w:rsidP="00B3406E">
      <w:pPr>
        <w:tabs>
          <w:tab w:val="left" w:pos="426"/>
        </w:tabs>
        <w:suppressAutoHyphens/>
        <w:spacing w:line="240" w:lineRule="auto"/>
        <w:ind w:left="0" w:firstLine="0"/>
        <w:jc w:val="center"/>
        <w:rPr>
          <w:rFonts w:eastAsia="Times New Roman"/>
          <w:lang w:eastAsia="ar-SA"/>
        </w:rPr>
      </w:pPr>
      <w:r w:rsidRPr="001C1E7F">
        <w:rPr>
          <w:rFonts w:eastAsia="Times New Roman"/>
          <w:b/>
          <w:lang w:eastAsia="ar-SA"/>
        </w:rPr>
        <w:t>KARY UMOWNE</w:t>
      </w:r>
    </w:p>
    <w:p w14:paraId="6FD47928" w14:textId="77777777" w:rsidR="00B3406E" w:rsidRPr="001C1E7F" w:rsidRDefault="00B3406E" w:rsidP="00B63A13">
      <w:pPr>
        <w:numPr>
          <w:ilvl w:val="0"/>
          <w:numId w:val="9"/>
        </w:numPr>
        <w:tabs>
          <w:tab w:val="clear" w:pos="360"/>
        </w:tabs>
        <w:spacing w:line="240" w:lineRule="auto"/>
        <w:ind w:left="284" w:hanging="284"/>
        <w:rPr>
          <w:rFonts w:eastAsia="Calibri"/>
          <w:bCs/>
        </w:rPr>
      </w:pPr>
      <w:r w:rsidRPr="001C1E7F">
        <w:rPr>
          <w:rFonts w:eastAsia="Calibri"/>
          <w:bCs/>
        </w:rPr>
        <w:t xml:space="preserve">W przypadku, gdy Wykonawca nie zrealizuje zamówienia w terminie określonym w §1 ust. 5 umowy, zapłaci Zamawiającemu karę umowną w wysokości </w:t>
      </w:r>
      <w:r w:rsidR="00C428B6" w:rsidRPr="001C1E7F">
        <w:rPr>
          <w:rFonts w:eastAsia="Calibri"/>
          <w:bCs/>
        </w:rPr>
        <w:t>1</w:t>
      </w:r>
      <w:r w:rsidRPr="001C1E7F">
        <w:rPr>
          <w:rFonts w:eastAsia="Calibri"/>
          <w:bCs/>
        </w:rPr>
        <w:t xml:space="preserve"> % ogólnej wartości brutto umowy, określonej w § 3 ust. 1 umowy, za każdy dzień zwłoki.</w:t>
      </w:r>
    </w:p>
    <w:p w14:paraId="4538EBDE" w14:textId="77777777" w:rsidR="00B3406E" w:rsidRPr="001C1E7F" w:rsidRDefault="00B3406E" w:rsidP="00B63A13">
      <w:pPr>
        <w:numPr>
          <w:ilvl w:val="0"/>
          <w:numId w:val="9"/>
        </w:numPr>
        <w:tabs>
          <w:tab w:val="clear" w:pos="360"/>
        </w:tabs>
        <w:spacing w:line="240" w:lineRule="auto"/>
        <w:ind w:left="284" w:hanging="284"/>
        <w:rPr>
          <w:rFonts w:eastAsia="Calibri"/>
          <w:bCs/>
        </w:rPr>
      </w:pPr>
      <w:r w:rsidRPr="001C1E7F">
        <w:rPr>
          <w:rFonts w:eastAsia="Calibri"/>
          <w:bCs/>
        </w:rPr>
        <w:t>W przypadku, gdy Wykonawca nie uzupełni braków ilościowych stwierdzonych w dostawie albo nie dokona wymiany towaru wadliwego na towar wolny od wad, w terminie określonym w § 7 ust. 4 umowy, zapłaci Zamawiającemu karę umowną w wysokości 0,5% ogólnej wartości brutto umowy, określonej w § 3 ust. 1 umowy, za każdy dzień zwłoki.</w:t>
      </w:r>
    </w:p>
    <w:p w14:paraId="33BD72B3" w14:textId="77777777" w:rsidR="00B3406E" w:rsidRPr="001C1E7F" w:rsidRDefault="00B3406E" w:rsidP="00B63A13">
      <w:pPr>
        <w:numPr>
          <w:ilvl w:val="0"/>
          <w:numId w:val="9"/>
        </w:numPr>
        <w:tabs>
          <w:tab w:val="clear" w:pos="360"/>
        </w:tabs>
        <w:spacing w:line="240" w:lineRule="auto"/>
        <w:ind w:left="284" w:hanging="284"/>
        <w:rPr>
          <w:rFonts w:eastAsia="Calibri"/>
          <w:bCs/>
        </w:rPr>
      </w:pPr>
      <w:r w:rsidRPr="001C1E7F">
        <w:rPr>
          <w:rFonts w:eastAsia="Calibri"/>
          <w:bCs/>
        </w:rPr>
        <w:t>Wykonawca zapłaci Zamawiającemu karę umowną w wysokości 20% ogólnej wartości brutto umowy określonej w §  3 ust. 1 umowy, jeżeli z przyczyn leżących po stronie Wykonawcy, Zamawiający lub Wykonawca odstąpi od umowy.</w:t>
      </w:r>
    </w:p>
    <w:p w14:paraId="05E608B5" w14:textId="77777777" w:rsidR="00B3406E" w:rsidRPr="001C1E7F" w:rsidRDefault="00B3406E" w:rsidP="00B63A13">
      <w:pPr>
        <w:numPr>
          <w:ilvl w:val="0"/>
          <w:numId w:val="9"/>
        </w:numPr>
        <w:tabs>
          <w:tab w:val="clear" w:pos="360"/>
        </w:tabs>
        <w:spacing w:line="240" w:lineRule="auto"/>
        <w:ind w:left="284" w:hanging="284"/>
        <w:rPr>
          <w:rFonts w:eastAsia="Calibri"/>
          <w:bCs/>
        </w:rPr>
      </w:pPr>
      <w:r w:rsidRPr="001C1E7F">
        <w:rPr>
          <w:rFonts w:eastAsia="Calibri"/>
          <w:bCs/>
        </w:rPr>
        <w:t>Łączna wysokość kar umownych nie może przekroczyć 30% ogólnej wartości brutto umowy, o której mowa w § 3 ust. 1 umowy.</w:t>
      </w:r>
    </w:p>
    <w:p w14:paraId="64E8CCC3" w14:textId="77777777" w:rsidR="00B3406E" w:rsidRPr="001C1E7F" w:rsidRDefault="00B3406E" w:rsidP="00B63A13">
      <w:pPr>
        <w:numPr>
          <w:ilvl w:val="0"/>
          <w:numId w:val="9"/>
        </w:numPr>
        <w:tabs>
          <w:tab w:val="clear" w:pos="360"/>
        </w:tabs>
        <w:spacing w:line="240" w:lineRule="auto"/>
        <w:ind w:left="284" w:hanging="284"/>
        <w:rPr>
          <w:rFonts w:eastAsia="Calibri"/>
          <w:bCs/>
        </w:rPr>
      </w:pPr>
      <w:r w:rsidRPr="001C1E7F">
        <w:rPr>
          <w:rFonts w:eastAsia="Calibri"/>
          <w:bCs/>
        </w:rPr>
        <w:t>Zamawiający zastrzega sobie prawo dochodzenia odszkodowania do wysokości poniesionej szkody, niezależnie od kar umownych.</w:t>
      </w:r>
    </w:p>
    <w:p w14:paraId="520439D8" w14:textId="77777777" w:rsidR="00B3406E" w:rsidRPr="001C1E7F" w:rsidRDefault="00B3406E" w:rsidP="00B63A13">
      <w:pPr>
        <w:numPr>
          <w:ilvl w:val="0"/>
          <w:numId w:val="9"/>
        </w:numPr>
        <w:tabs>
          <w:tab w:val="clear" w:pos="360"/>
        </w:tabs>
        <w:spacing w:line="240" w:lineRule="auto"/>
        <w:ind w:left="284" w:hanging="284"/>
        <w:rPr>
          <w:rFonts w:eastAsia="Calibri"/>
          <w:bCs/>
        </w:rPr>
      </w:pPr>
      <w:r w:rsidRPr="001C1E7F">
        <w:rPr>
          <w:rFonts w:eastAsia="Times New Roman"/>
          <w:bCs/>
          <w:lang w:eastAsia="pl-PL"/>
        </w:rPr>
        <w:t>Kary umowne będą płatne na podstawie noty obciążeniowej wystawionej przez Zamawiającego w terminie wskazanym w treści noty. W</w:t>
      </w:r>
      <w:r w:rsidR="00F62F52" w:rsidRPr="001C1E7F">
        <w:rPr>
          <w:rFonts w:eastAsia="Times New Roman"/>
          <w:bCs/>
          <w:lang w:eastAsia="pl-PL"/>
        </w:rPr>
        <w:t> </w:t>
      </w:r>
      <w:r w:rsidRPr="001C1E7F">
        <w:rPr>
          <w:rFonts w:eastAsia="Times New Roman"/>
          <w:bCs/>
          <w:lang w:eastAsia="pl-PL"/>
        </w:rPr>
        <w:t xml:space="preserve">razie bezskutecznego upływu ww. terminu zapłaty, Wykonawca wyraża zgodę na potrącenie należnych Zamawiającemu kar umownych z wynagrodzenia Wykonawcy, na podstawie złożonego przez Zamawiającego oświadczenia o potrąceniu, zgodnie z art. 498-499 Kodeksu cywilnego. </w:t>
      </w:r>
      <w:r w:rsidRPr="001C1E7F">
        <w:rPr>
          <w:rFonts w:eastAsia="Calibri"/>
          <w:bCs/>
        </w:rPr>
        <w:t>Wykonawca wyraża zgodę na potrącanie kar umownych z przysługującego mu wynagrodzenia.</w:t>
      </w:r>
    </w:p>
    <w:p w14:paraId="072BE79E" w14:textId="77777777" w:rsidR="00B3406E" w:rsidRPr="001C1E7F" w:rsidRDefault="00B3406E" w:rsidP="00B63A13">
      <w:pPr>
        <w:numPr>
          <w:ilvl w:val="0"/>
          <w:numId w:val="9"/>
        </w:numPr>
        <w:tabs>
          <w:tab w:val="clear" w:pos="360"/>
        </w:tabs>
        <w:spacing w:line="240" w:lineRule="auto"/>
        <w:ind w:left="284" w:hanging="284"/>
        <w:rPr>
          <w:rFonts w:eastAsia="Calibri"/>
          <w:bCs/>
        </w:rPr>
      </w:pPr>
      <w:r w:rsidRPr="001C1E7F">
        <w:rPr>
          <w:rFonts w:eastAsia="Calibri"/>
          <w:bCs/>
        </w:rPr>
        <w:t>Zamawiający zastrzega sobie prawo do odszkodowania uzupełniającego przenoszącego wysokość kar umownych jeżeli wysokość ewentualnej szkody przekroczy wysokość zastrzeżonych kar umownych.</w:t>
      </w:r>
    </w:p>
    <w:p w14:paraId="3A614B33" w14:textId="77777777" w:rsidR="00B3406E" w:rsidRPr="001C1E7F" w:rsidRDefault="00B3406E" w:rsidP="00B3406E">
      <w:pPr>
        <w:suppressAutoHyphens/>
        <w:spacing w:line="240" w:lineRule="auto"/>
        <w:ind w:left="0" w:firstLine="0"/>
        <w:jc w:val="center"/>
        <w:rPr>
          <w:rFonts w:eastAsia="Times New Roman"/>
          <w:b/>
          <w:color w:val="FF0000"/>
          <w:lang w:eastAsia="ar-SA"/>
        </w:rPr>
      </w:pPr>
    </w:p>
    <w:p w14:paraId="418EC336" w14:textId="77777777" w:rsidR="00B3406E" w:rsidRPr="001C1E7F" w:rsidRDefault="00B3406E" w:rsidP="00B3406E">
      <w:pPr>
        <w:suppressAutoHyphens/>
        <w:spacing w:line="240" w:lineRule="auto"/>
        <w:ind w:left="0" w:firstLine="0"/>
        <w:jc w:val="center"/>
        <w:rPr>
          <w:rFonts w:eastAsia="Times New Roman"/>
          <w:b/>
          <w:lang w:eastAsia="ar-SA"/>
        </w:rPr>
      </w:pPr>
      <w:r w:rsidRPr="001C1E7F">
        <w:rPr>
          <w:rFonts w:eastAsia="Times New Roman"/>
          <w:b/>
          <w:lang w:eastAsia="ar-SA"/>
        </w:rPr>
        <w:lastRenderedPageBreak/>
        <w:t>§6</w:t>
      </w:r>
    </w:p>
    <w:p w14:paraId="1CE3C6BC" w14:textId="77777777" w:rsidR="00B3406E" w:rsidRPr="001C1E7F" w:rsidRDefault="00B3406E" w:rsidP="00B3406E">
      <w:pPr>
        <w:suppressAutoHyphens/>
        <w:spacing w:line="240" w:lineRule="auto"/>
        <w:ind w:left="0" w:firstLine="0"/>
        <w:jc w:val="center"/>
        <w:rPr>
          <w:rFonts w:eastAsia="Times New Roman"/>
          <w:b/>
          <w:lang w:eastAsia="ar-SA"/>
        </w:rPr>
      </w:pPr>
      <w:r w:rsidRPr="001C1E7F">
        <w:rPr>
          <w:rFonts w:eastAsia="Times New Roman"/>
          <w:b/>
          <w:lang w:eastAsia="ar-SA"/>
        </w:rPr>
        <w:t>ODSTĄPIENIA OD UMOWY</w:t>
      </w:r>
    </w:p>
    <w:p w14:paraId="694BE526" w14:textId="77777777" w:rsidR="00B3406E" w:rsidRPr="001C1E7F" w:rsidRDefault="00B3406E" w:rsidP="00B63A13">
      <w:pPr>
        <w:numPr>
          <w:ilvl w:val="0"/>
          <w:numId w:val="10"/>
        </w:numPr>
        <w:tabs>
          <w:tab w:val="num" w:pos="0"/>
          <w:tab w:val="num" w:pos="284"/>
        </w:tabs>
        <w:suppressAutoHyphens/>
        <w:spacing w:line="240" w:lineRule="auto"/>
        <w:ind w:hanging="720"/>
        <w:jc w:val="left"/>
        <w:rPr>
          <w:rFonts w:eastAsia="Calibri"/>
          <w:lang w:eastAsia="ar-SA"/>
        </w:rPr>
      </w:pPr>
      <w:r w:rsidRPr="001C1E7F">
        <w:rPr>
          <w:rFonts w:eastAsia="Calibri"/>
          <w:lang w:eastAsia="ar-SA"/>
        </w:rPr>
        <w:t>Zamawiający może odstąpić od umowy w przypadku:</w:t>
      </w:r>
    </w:p>
    <w:p w14:paraId="1FA2CE41" w14:textId="77777777" w:rsidR="00B3406E" w:rsidRPr="001C1E7F" w:rsidRDefault="00B3406E" w:rsidP="00B63A13">
      <w:pPr>
        <w:numPr>
          <w:ilvl w:val="1"/>
          <w:numId w:val="11"/>
        </w:numPr>
        <w:suppressAutoHyphens/>
        <w:spacing w:line="240" w:lineRule="auto"/>
        <w:ind w:left="567" w:hanging="283"/>
        <w:rPr>
          <w:rFonts w:eastAsia="Calibri"/>
          <w:lang w:eastAsia="ar-SA"/>
        </w:rPr>
      </w:pPr>
      <w:r w:rsidRPr="001C1E7F">
        <w:rPr>
          <w:rFonts w:eastAsia="Calibri"/>
          <w:lang w:eastAsia="ar-SA"/>
        </w:rPr>
        <w:t xml:space="preserve">ponownego, po jednokrotnej odmowie przyjęcia przedmiotu umowy z uwagi na złą jakość, dostarczenia przez Wykonawcę przedmiotu umowy </w:t>
      </w:r>
      <w:r w:rsidR="00F62F52" w:rsidRPr="001C1E7F">
        <w:rPr>
          <w:rFonts w:eastAsia="Calibri"/>
          <w:lang w:eastAsia="ar-SA"/>
        </w:rPr>
        <w:t>o</w:t>
      </w:r>
      <w:r w:rsidRPr="001C1E7F">
        <w:rPr>
          <w:rFonts w:eastAsia="Calibri"/>
          <w:lang w:eastAsia="ar-SA"/>
        </w:rPr>
        <w:t xml:space="preserve"> jakości niezgodnej z warunkami zamówienia,</w:t>
      </w:r>
    </w:p>
    <w:p w14:paraId="43CF5939" w14:textId="77777777" w:rsidR="00B3406E" w:rsidRPr="001C1E7F" w:rsidRDefault="00B3406E" w:rsidP="00B63A13">
      <w:pPr>
        <w:numPr>
          <w:ilvl w:val="1"/>
          <w:numId w:val="11"/>
        </w:numPr>
        <w:suppressAutoHyphens/>
        <w:spacing w:line="240" w:lineRule="auto"/>
        <w:ind w:left="567" w:hanging="283"/>
        <w:rPr>
          <w:rFonts w:eastAsia="Calibri"/>
          <w:lang w:eastAsia="ar-SA"/>
        </w:rPr>
      </w:pPr>
      <w:r w:rsidRPr="001C1E7F">
        <w:rPr>
          <w:rFonts w:eastAsia="Calibri"/>
          <w:lang w:eastAsia="ar-SA"/>
        </w:rPr>
        <w:t>zaistnienia okoliczności powodującej, iż wykonanie umowy nie leży w interesie publicznym,</w:t>
      </w:r>
    </w:p>
    <w:p w14:paraId="049EAFBC" w14:textId="77777777" w:rsidR="00B3406E" w:rsidRPr="001C1E7F" w:rsidRDefault="00B3406E" w:rsidP="00B63A13">
      <w:pPr>
        <w:numPr>
          <w:ilvl w:val="1"/>
          <w:numId w:val="11"/>
        </w:numPr>
        <w:suppressAutoHyphens/>
        <w:spacing w:line="240" w:lineRule="auto"/>
        <w:ind w:left="567" w:hanging="283"/>
        <w:rPr>
          <w:rFonts w:eastAsia="Calibri"/>
          <w:lang w:eastAsia="ar-SA"/>
        </w:rPr>
      </w:pPr>
      <w:r w:rsidRPr="001C1E7F">
        <w:rPr>
          <w:rFonts w:eastAsia="Calibri"/>
          <w:lang w:eastAsia="ar-SA"/>
        </w:rPr>
        <w:t>nieuzupełnienia braków ilościowych lub nieusunięcia wad jakościowych przedmiotu umowy w terminie określonym w §7 ust. 4 umowy (niezależnie od prawa do naliczania kar umownych).</w:t>
      </w:r>
    </w:p>
    <w:p w14:paraId="56C87279" w14:textId="77777777" w:rsidR="00B3406E" w:rsidRPr="001C1E7F" w:rsidRDefault="00B3406E" w:rsidP="00B63A13">
      <w:pPr>
        <w:numPr>
          <w:ilvl w:val="0"/>
          <w:numId w:val="10"/>
        </w:numPr>
        <w:tabs>
          <w:tab w:val="clear" w:pos="720"/>
        </w:tabs>
        <w:suppressAutoHyphens/>
        <w:spacing w:line="240" w:lineRule="auto"/>
        <w:ind w:left="284" w:hanging="284"/>
        <w:rPr>
          <w:rFonts w:eastAsia="Calibri"/>
          <w:lang w:eastAsia="ar-SA"/>
        </w:rPr>
      </w:pPr>
      <w:r w:rsidRPr="001C1E7F">
        <w:rPr>
          <w:rFonts w:eastAsia="Calibri"/>
          <w:lang w:eastAsia="ar-SA"/>
        </w:rPr>
        <w:t>Wykonawcy przysługuje prawo odstąpienia od umowy, jeżeli Zamawiający bez podania przyczyny odmawia odbioru zamówionego przedmiotu umowy.</w:t>
      </w:r>
    </w:p>
    <w:p w14:paraId="62DC681E" w14:textId="77777777" w:rsidR="00B3406E" w:rsidRPr="001C1E7F" w:rsidRDefault="00B3406E" w:rsidP="00B63A13">
      <w:pPr>
        <w:numPr>
          <w:ilvl w:val="0"/>
          <w:numId w:val="10"/>
        </w:numPr>
        <w:tabs>
          <w:tab w:val="clear" w:pos="720"/>
        </w:tabs>
        <w:suppressAutoHyphens/>
        <w:spacing w:line="240" w:lineRule="auto"/>
        <w:ind w:left="284" w:hanging="284"/>
        <w:rPr>
          <w:rFonts w:eastAsia="Calibri"/>
          <w:lang w:eastAsia="ar-SA"/>
        </w:rPr>
      </w:pPr>
      <w:r w:rsidRPr="001C1E7F">
        <w:rPr>
          <w:rFonts w:eastAsia="Calibri"/>
          <w:lang w:eastAsia="ar-SA"/>
        </w:rPr>
        <w:t>Oświadczenie o odstąpieniu od umowy powinno zostać złożone w terminie 15 dni od dnia, w którym Strona dowiedziała się o przyczynie odstąpienia.</w:t>
      </w:r>
    </w:p>
    <w:p w14:paraId="3C9330C6" w14:textId="77777777" w:rsidR="00B3406E" w:rsidRPr="001C1E7F" w:rsidRDefault="00B3406E" w:rsidP="00B3406E">
      <w:pPr>
        <w:tabs>
          <w:tab w:val="num" w:pos="0"/>
        </w:tabs>
        <w:spacing w:line="240" w:lineRule="auto"/>
        <w:ind w:hanging="426"/>
        <w:jc w:val="center"/>
        <w:rPr>
          <w:rFonts w:eastAsia="Times New Roman"/>
          <w:b/>
          <w:bCs/>
          <w:lang w:eastAsia="pl-PL"/>
        </w:rPr>
      </w:pPr>
      <w:r w:rsidRPr="001C1E7F">
        <w:rPr>
          <w:rFonts w:eastAsia="Times New Roman"/>
          <w:b/>
          <w:bCs/>
          <w:lang w:eastAsia="pl-PL"/>
        </w:rPr>
        <w:t xml:space="preserve">§ 7 </w:t>
      </w:r>
    </w:p>
    <w:p w14:paraId="75C2E8A7" w14:textId="77777777" w:rsidR="00B3406E" w:rsidRPr="001C1E7F" w:rsidRDefault="00B3406E" w:rsidP="00B3406E">
      <w:pPr>
        <w:keepNext/>
        <w:tabs>
          <w:tab w:val="num" w:pos="0"/>
        </w:tabs>
        <w:suppressAutoHyphens/>
        <w:spacing w:line="240" w:lineRule="auto"/>
        <w:ind w:hanging="426"/>
        <w:jc w:val="center"/>
        <w:outlineLvl w:val="0"/>
        <w:rPr>
          <w:rFonts w:eastAsia="Times New Roman" w:cs="Times New Roman"/>
          <w:b/>
          <w:bCs/>
          <w:kern w:val="32"/>
          <w:lang w:eastAsia="pl-PL"/>
        </w:rPr>
      </w:pPr>
      <w:r w:rsidRPr="001C1E7F">
        <w:rPr>
          <w:rFonts w:eastAsia="Times New Roman" w:cs="Times New Roman"/>
          <w:b/>
          <w:bCs/>
          <w:kern w:val="32"/>
          <w:lang w:eastAsia="pl-PL"/>
        </w:rPr>
        <w:t xml:space="preserve">GWARANCJA I REKLAMACJE </w:t>
      </w:r>
    </w:p>
    <w:p w14:paraId="51644EDF" w14:textId="77777777" w:rsidR="00B3406E" w:rsidRPr="001C1E7F" w:rsidRDefault="00B3406E" w:rsidP="00C36740">
      <w:pPr>
        <w:numPr>
          <w:ilvl w:val="0"/>
          <w:numId w:val="12"/>
        </w:numPr>
        <w:suppressAutoHyphens/>
        <w:spacing w:line="240" w:lineRule="auto"/>
        <w:ind w:left="284" w:hanging="284"/>
        <w:rPr>
          <w:rFonts w:eastAsia="Calibri"/>
        </w:rPr>
      </w:pPr>
      <w:r w:rsidRPr="001C1E7F">
        <w:rPr>
          <w:rFonts w:eastAsia="Calibri"/>
        </w:rPr>
        <w:t>Wykonawca oświadcza, że towar oferowany Zamawiającemu jest wolny od wad i spełnia wszelkie normy stawiane takim towarom przez prawo polskie.</w:t>
      </w:r>
    </w:p>
    <w:p w14:paraId="103292C3" w14:textId="77777777" w:rsidR="00B3406E" w:rsidRPr="001C1E7F" w:rsidRDefault="00B3406E" w:rsidP="00C36740">
      <w:pPr>
        <w:numPr>
          <w:ilvl w:val="0"/>
          <w:numId w:val="12"/>
        </w:numPr>
        <w:suppressAutoHyphens/>
        <w:spacing w:line="240" w:lineRule="auto"/>
        <w:ind w:left="284" w:hanging="284"/>
        <w:rPr>
          <w:rFonts w:eastAsia="Calibri"/>
        </w:rPr>
      </w:pPr>
      <w:r w:rsidRPr="001C1E7F">
        <w:rPr>
          <w:rFonts w:eastAsia="Calibri"/>
        </w:rPr>
        <w:t>Wykonawca odpowiada za rodzaj, jakość oraz ilość dostarczonego przedmiotu umowy.</w:t>
      </w:r>
    </w:p>
    <w:p w14:paraId="7F34FCD5" w14:textId="77777777" w:rsidR="00B3406E" w:rsidRPr="001C1E7F" w:rsidRDefault="00B3406E" w:rsidP="00C36740">
      <w:pPr>
        <w:numPr>
          <w:ilvl w:val="0"/>
          <w:numId w:val="12"/>
        </w:numPr>
        <w:suppressAutoHyphens/>
        <w:spacing w:line="240" w:lineRule="auto"/>
        <w:ind w:left="284" w:hanging="284"/>
        <w:rPr>
          <w:rFonts w:eastAsia="Calibri"/>
          <w:b/>
          <w:bCs/>
        </w:rPr>
      </w:pPr>
      <w:r w:rsidRPr="001C1E7F">
        <w:rPr>
          <w:rFonts w:eastAsia="Calibri"/>
        </w:rPr>
        <w:t xml:space="preserve">Przedmiot umowy, będzie objęty </w:t>
      </w:r>
      <w:r w:rsidR="00F62F52" w:rsidRPr="001C1E7F">
        <w:rPr>
          <w:rFonts w:eastAsia="Calibri"/>
          <w:b/>
        </w:rPr>
        <w:t>……………………..</w:t>
      </w:r>
      <w:r w:rsidR="00C36740" w:rsidRPr="001C1E7F">
        <w:rPr>
          <w:rFonts w:eastAsia="Calibri"/>
          <w:b/>
        </w:rPr>
        <w:t xml:space="preserve"> </w:t>
      </w:r>
      <w:r w:rsidRPr="001C1E7F">
        <w:rPr>
          <w:rFonts w:eastAsia="Calibri"/>
          <w:b/>
        </w:rPr>
        <w:t>miesięcznym okresem gwarancji</w:t>
      </w:r>
      <w:r w:rsidRPr="001C1E7F">
        <w:rPr>
          <w:rFonts w:eastAsia="Calibri"/>
        </w:rPr>
        <w:t>, licząc od daty prawidłowo wykonanej dostawy.</w:t>
      </w:r>
    </w:p>
    <w:p w14:paraId="2ED467D9" w14:textId="77777777" w:rsidR="00B3406E" w:rsidRPr="001C1E7F" w:rsidRDefault="00B3406E" w:rsidP="00C36740">
      <w:pPr>
        <w:numPr>
          <w:ilvl w:val="0"/>
          <w:numId w:val="12"/>
        </w:numPr>
        <w:suppressAutoHyphens/>
        <w:spacing w:line="240" w:lineRule="auto"/>
        <w:ind w:left="284" w:hanging="284"/>
        <w:rPr>
          <w:rFonts w:eastAsia="Calibri"/>
          <w:b/>
          <w:bCs/>
        </w:rPr>
      </w:pPr>
      <w:r w:rsidRPr="001C1E7F">
        <w:rPr>
          <w:rFonts w:eastAsia="Calibri"/>
        </w:rPr>
        <w:t>Braki ilościowe lub wady jakościowe stwierdzone w dostawie Zamawiający reklamuje w ciągu 5 dni roboczych od stwierdzenia braków lub wad. Wykonawca zobowiązuje się na własny koszt do uzupełnienia braków lub usunięcia wad niezwłocznie, nie później jednak niż w terminie maksymalnie 5 dni roboczych licząc od daty otrzymania wezwania.</w:t>
      </w:r>
    </w:p>
    <w:p w14:paraId="25A0BC09" w14:textId="77777777" w:rsidR="00B3406E" w:rsidRPr="001C1E7F" w:rsidRDefault="00B3406E" w:rsidP="00B3406E">
      <w:pPr>
        <w:tabs>
          <w:tab w:val="left" w:pos="426"/>
        </w:tabs>
        <w:suppressAutoHyphens/>
        <w:spacing w:line="240" w:lineRule="auto"/>
        <w:ind w:left="0" w:firstLine="0"/>
        <w:jc w:val="center"/>
        <w:rPr>
          <w:rFonts w:eastAsia="Times New Roman"/>
          <w:b/>
          <w:color w:val="FF0000"/>
          <w:lang w:eastAsia="ar-SA"/>
        </w:rPr>
      </w:pPr>
    </w:p>
    <w:p w14:paraId="225A74B2" w14:textId="77777777" w:rsidR="00B3406E" w:rsidRPr="001C1E7F" w:rsidRDefault="00B3406E" w:rsidP="00B3406E">
      <w:pPr>
        <w:tabs>
          <w:tab w:val="left" w:pos="426"/>
        </w:tabs>
        <w:suppressAutoHyphens/>
        <w:spacing w:line="240" w:lineRule="auto"/>
        <w:ind w:left="0" w:firstLine="0"/>
        <w:jc w:val="center"/>
        <w:rPr>
          <w:rFonts w:eastAsia="Times New Roman"/>
          <w:b/>
          <w:lang w:eastAsia="ar-SA"/>
        </w:rPr>
      </w:pPr>
      <w:r w:rsidRPr="001C1E7F">
        <w:rPr>
          <w:rFonts w:eastAsia="Times New Roman"/>
          <w:b/>
          <w:lang w:eastAsia="ar-SA"/>
        </w:rPr>
        <w:t>§8</w:t>
      </w:r>
    </w:p>
    <w:p w14:paraId="033B98D3" w14:textId="77777777" w:rsidR="00B3406E" w:rsidRPr="001C1E7F" w:rsidRDefault="00B3406E" w:rsidP="00B3406E">
      <w:pPr>
        <w:tabs>
          <w:tab w:val="left" w:pos="426"/>
        </w:tabs>
        <w:suppressAutoHyphens/>
        <w:spacing w:line="240" w:lineRule="auto"/>
        <w:ind w:left="0" w:firstLine="0"/>
        <w:jc w:val="center"/>
        <w:rPr>
          <w:rFonts w:eastAsia="Times New Roman"/>
          <w:lang w:eastAsia="ar-SA"/>
        </w:rPr>
      </w:pPr>
      <w:r w:rsidRPr="001C1E7F">
        <w:rPr>
          <w:rFonts w:eastAsia="Times New Roman"/>
          <w:b/>
          <w:lang w:eastAsia="ar-SA"/>
        </w:rPr>
        <w:t>ZMIANY UMOWY</w:t>
      </w:r>
    </w:p>
    <w:p w14:paraId="2062870F" w14:textId="77777777" w:rsidR="00B3406E" w:rsidRPr="001C1E7F" w:rsidRDefault="00B3406E" w:rsidP="00C36740">
      <w:pPr>
        <w:numPr>
          <w:ilvl w:val="2"/>
          <w:numId w:val="2"/>
        </w:numPr>
        <w:suppressAutoHyphens/>
        <w:spacing w:line="240" w:lineRule="auto"/>
        <w:ind w:left="284" w:hanging="284"/>
        <w:rPr>
          <w:rFonts w:eastAsia="Times New Roman"/>
          <w:lang w:eastAsia="ar-SA"/>
        </w:rPr>
      </w:pPr>
      <w:r w:rsidRPr="001C1E7F">
        <w:rPr>
          <w:rFonts w:eastAsia="Times New Roman"/>
          <w:lang w:eastAsia="ar-SA"/>
        </w:rPr>
        <w:t>Zamawiający dopuszcza zmianę zawartej umowy w przypadku zmiany obowiązujących przepisów, jeżeli konieczne będzie dostosowanie treści umowy do aktualnego stanu prawnego.</w:t>
      </w:r>
    </w:p>
    <w:p w14:paraId="7EE40AF6" w14:textId="77777777" w:rsidR="00B3406E" w:rsidRPr="001C1E7F" w:rsidRDefault="00B3406E" w:rsidP="00C36740">
      <w:pPr>
        <w:numPr>
          <w:ilvl w:val="0"/>
          <w:numId w:val="15"/>
        </w:numPr>
        <w:tabs>
          <w:tab w:val="left" w:pos="284"/>
        </w:tabs>
        <w:suppressAutoHyphens/>
        <w:spacing w:line="240" w:lineRule="auto"/>
        <w:ind w:left="284" w:hanging="284"/>
        <w:rPr>
          <w:rFonts w:eastAsia="Times New Roman"/>
          <w:lang w:eastAsia="ar-SA"/>
        </w:rPr>
      </w:pPr>
      <w:r w:rsidRPr="001C1E7F">
        <w:rPr>
          <w:rFonts w:eastAsia="Times New Roman"/>
          <w:lang w:eastAsia="ar-SA"/>
        </w:rPr>
        <w:t xml:space="preserve">Dopuszczalna jest zmiana przedmiotu umowy polegająca na zastąpieniu danego asortymentu innymi produktami, w szczególności  jeżeli: </w:t>
      </w:r>
    </w:p>
    <w:p w14:paraId="0D857F46" w14:textId="77777777" w:rsidR="00B3406E" w:rsidRPr="001C1E7F" w:rsidRDefault="00B3406E" w:rsidP="00C36740">
      <w:pPr>
        <w:numPr>
          <w:ilvl w:val="1"/>
          <w:numId w:val="14"/>
        </w:numPr>
        <w:suppressAutoHyphens/>
        <w:spacing w:line="240" w:lineRule="auto"/>
        <w:ind w:left="567" w:hanging="283"/>
        <w:rPr>
          <w:rFonts w:eastAsia="Times New Roman"/>
          <w:lang w:eastAsia="ar-SA"/>
        </w:rPr>
      </w:pPr>
      <w:r w:rsidRPr="001C1E7F">
        <w:rPr>
          <w:rFonts w:eastAsia="Times New Roman"/>
          <w:lang w:eastAsia="ar-SA"/>
        </w:rPr>
        <w:t xml:space="preserve">zmiana jest konieczna ze względu na brak dostępności produktów/surowców niezbędnych do wytworzenia zaoferowanego asortymentu, spowodowanego w szczególności zaprzestaniem produkcji; </w:t>
      </w:r>
    </w:p>
    <w:p w14:paraId="5570564D" w14:textId="77777777" w:rsidR="00B3406E" w:rsidRPr="001C1E7F" w:rsidRDefault="00B3406E" w:rsidP="00C36740">
      <w:pPr>
        <w:numPr>
          <w:ilvl w:val="1"/>
          <w:numId w:val="14"/>
        </w:numPr>
        <w:suppressAutoHyphens/>
        <w:spacing w:line="240" w:lineRule="auto"/>
        <w:ind w:left="567" w:hanging="283"/>
        <w:rPr>
          <w:rFonts w:eastAsia="Times New Roman"/>
          <w:lang w:eastAsia="ar-SA"/>
        </w:rPr>
      </w:pPr>
      <w:r w:rsidRPr="001C1E7F">
        <w:rPr>
          <w:rFonts w:eastAsia="Times New Roman"/>
          <w:lang w:eastAsia="ar-SA"/>
        </w:rPr>
        <w:t>konieczność zmiany jest spowodowana wycofaniem z obrotu na terytorium Unii Europejskiej produktu niezbędnego do wykonania dostawy lub też wynika z zakończenia serii produkcyjnej danej bryły meblowej;</w:t>
      </w:r>
    </w:p>
    <w:p w14:paraId="51ABB8D0" w14:textId="77777777" w:rsidR="00B3406E" w:rsidRPr="001C1E7F" w:rsidRDefault="00B3406E" w:rsidP="00C36740">
      <w:pPr>
        <w:numPr>
          <w:ilvl w:val="0"/>
          <w:numId w:val="16"/>
        </w:numPr>
        <w:suppressAutoHyphens/>
        <w:spacing w:line="240" w:lineRule="auto"/>
        <w:ind w:left="567" w:hanging="283"/>
        <w:rPr>
          <w:rFonts w:eastAsia="Times New Roman"/>
          <w:lang w:eastAsia="ar-SA"/>
        </w:rPr>
      </w:pPr>
      <w:r w:rsidRPr="001C1E7F">
        <w:rPr>
          <w:rFonts w:eastAsia="Calibri" w:cs="Times New Roman"/>
        </w:rPr>
        <w:t>zmiana jest uzasadniona w świetle rozwoju technicznego lub technologicznego, czego Zamawiający działając z należytą starannością nie mógł przewidzieć przed terminem składania ofert – o ile nowe produkty posiadają parametry techniczne nie gorsze od pierwotnie zaoferowanych, a także pod warunkiem zachowania funkcjonalności i pierwotnego przeznaczenia zastępowanego asortymentu;</w:t>
      </w:r>
    </w:p>
    <w:p w14:paraId="43DDF288" w14:textId="77777777" w:rsidR="00B3406E" w:rsidRPr="001C1E7F" w:rsidRDefault="00B3406E" w:rsidP="00C36740">
      <w:pPr>
        <w:numPr>
          <w:ilvl w:val="0"/>
          <w:numId w:val="16"/>
        </w:numPr>
        <w:suppressAutoHyphens/>
        <w:spacing w:line="240" w:lineRule="auto"/>
        <w:ind w:left="567" w:hanging="283"/>
        <w:rPr>
          <w:rFonts w:eastAsia="Times New Roman"/>
          <w:lang w:eastAsia="ar-SA"/>
        </w:rPr>
      </w:pPr>
      <w:r w:rsidRPr="001C1E7F">
        <w:rPr>
          <w:rFonts w:eastAsia="Calibri" w:cs="Times New Roman"/>
        </w:rPr>
        <w:t xml:space="preserve">modyfikacji technicznych parametrów dostarczanych produktów, jeżeli taka konieczność wynika ze zmiany przepisów prawa powszechnie obowiązującego, orzeczenia sądu lub decyzji organu administracji publicznej – pod warunkiem zachowania funkcjonalności i pierwotnego przeznaczenia zastępowanego asortymentu; </w:t>
      </w:r>
    </w:p>
    <w:p w14:paraId="34AE259F" w14:textId="77777777" w:rsidR="00B3406E" w:rsidRPr="001C1E7F" w:rsidRDefault="00B3406E" w:rsidP="00C36740">
      <w:pPr>
        <w:numPr>
          <w:ilvl w:val="0"/>
          <w:numId w:val="16"/>
        </w:numPr>
        <w:suppressAutoHyphens/>
        <w:spacing w:line="240" w:lineRule="auto"/>
        <w:ind w:left="567" w:hanging="283"/>
        <w:rPr>
          <w:rFonts w:eastAsia="Times New Roman"/>
          <w:lang w:eastAsia="ar-SA"/>
        </w:rPr>
      </w:pPr>
      <w:r w:rsidRPr="001C1E7F">
        <w:rPr>
          <w:rFonts w:eastAsia="Calibri" w:cs="Times New Roman"/>
        </w:rPr>
        <w:t>modyfikacji cech estetycznych (np. kolor, faktura, wzornictwo, itp.) dostarczanych produktów – pod warunkiem zachowania funkcjonalności, pierwotnego przeznaczenia, a także parametrów technicznych zastępowanego asortymentu;</w:t>
      </w:r>
    </w:p>
    <w:p w14:paraId="17E612EA" w14:textId="77777777" w:rsidR="00B3406E" w:rsidRPr="001C1E7F" w:rsidRDefault="00B3406E" w:rsidP="00C36740">
      <w:pPr>
        <w:numPr>
          <w:ilvl w:val="0"/>
          <w:numId w:val="16"/>
        </w:numPr>
        <w:suppressAutoHyphens/>
        <w:spacing w:line="240" w:lineRule="auto"/>
        <w:ind w:left="567" w:hanging="283"/>
        <w:rPr>
          <w:rFonts w:eastAsia="Times New Roman"/>
          <w:lang w:eastAsia="ar-SA"/>
        </w:rPr>
      </w:pPr>
      <w:r w:rsidRPr="001C1E7F">
        <w:rPr>
          <w:rFonts w:eastAsia="Calibri" w:cs="Times New Roman"/>
        </w:rPr>
        <w:t>zmiany miejsca wykonania dostawy lub montażu polegająca na wskazaniu dodatkowego miejsca dostawy lub zastąpieniu miejsca dostawy danej części przedmiotu Umowy innym miejscem, tj. w szczególności innym pomieszczeniem będącym w posiadaniu Zamawiającego.</w:t>
      </w:r>
    </w:p>
    <w:p w14:paraId="70705FCA" w14:textId="77777777" w:rsidR="00B3406E" w:rsidRPr="001C1E7F" w:rsidRDefault="00B3406E" w:rsidP="00C36740">
      <w:pPr>
        <w:numPr>
          <w:ilvl w:val="0"/>
          <w:numId w:val="16"/>
        </w:numPr>
        <w:suppressAutoHyphens/>
        <w:spacing w:line="240" w:lineRule="auto"/>
        <w:ind w:left="567" w:hanging="283"/>
        <w:rPr>
          <w:rFonts w:eastAsia="Times New Roman"/>
          <w:lang w:eastAsia="ar-SA"/>
        </w:rPr>
      </w:pPr>
      <w:r w:rsidRPr="001C1E7F">
        <w:rPr>
          <w:rFonts w:eastAsia="Calibri" w:cs="Times New Roman"/>
        </w:rPr>
        <w:t>zmiana terminu dostawy lub montażu w szczególności w przypadku:</w:t>
      </w:r>
    </w:p>
    <w:p w14:paraId="2217BED9" w14:textId="77777777" w:rsidR="00B3406E" w:rsidRPr="001C1E7F" w:rsidRDefault="00B3406E" w:rsidP="00C36740">
      <w:pPr>
        <w:numPr>
          <w:ilvl w:val="0"/>
          <w:numId w:val="18"/>
        </w:numPr>
        <w:suppressAutoHyphens/>
        <w:spacing w:line="240" w:lineRule="auto"/>
        <w:ind w:left="851"/>
        <w:rPr>
          <w:rFonts w:eastAsia="Calibri" w:cs="Times New Roman"/>
        </w:rPr>
      </w:pPr>
      <w:r w:rsidRPr="001C1E7F">
        <w:rPr>
          <w:rFonts w:eastAsia="Calibri" w:cs="Times New Roman"/>
        </w:rPr>
        <w:t xml:space="preserve">wstrzymania prac montażowych wskutek orzeczenia sądu lub decyzji organu administracji publicznej; </w:t>
      </w:r>
    </w:p>
    <w:p w14:paraId="0401450E" w14:textId="77777777" w:rsidR="00B3406E" w:rsidRPr="001C1E7F" w:rsidRDefault="00B3406E" w:rsidP="00C36740">
      <w:pPr>
        <w:numPr>
          <w:ilvl w:val="0"/>
          <w:numId w:val="18"/>
        </w:numPr>
        <w:suppressAutoHyphens/>
        <w:spacing w:line="240" w:lineRule="auto"/>
        <w:ind w:left="851"/>
        <w:rPr>
          <w:rFonts w:eastAsia="Calibri" w:cs="Times New Roman"/>
        </w:rPr>
      </w:pPr>
      <w:r w:rsidRPr="001C1E7F">
        <w:rPr>
          <w:rFonts w:eastAsia="Calibri" w:cs="Times New Roman"/>
        </w:rPr>
        <w:t>opóźnienia realizacji robót budowlanych w pomieszczeniach, w których miały być zamontowane poszczególne elementy przedmiotu Umowy;</w:t>
      </w:r>
    </w:p>
    <w:p w14:paraId="3FC2E2BB" w14:textId="77777777" w:rsidR="00B3406E" w:rsidRPr="001C1E7F" w:rsidRDefault="00B3406E" w:rsidP="00C36740">
      <w:pPr>
        <w:numPr>
          <w:ilvl w:val="0"/>
          <w:numId w:val="18"/>
        </w:numPr>
        <w:suppressAutoHyphens/>
        <w:spacing w:line="240" w:lineRule="auto"/>
        <w:ind w:left="851"/>
        <w:rPr>
          <w:rFonts w:eastAsia="Calibri" w:cs="Times New Roman"/>
        </w:rPr>
      </w:pPr>
      <w:r w:rsidRPr="001C1E7F">
        <w:rPr>
          <w:rFonts w:eastAsia="Calibri" w:cs="Times New Roman"/>
        </w:rPr>
        <w:t>braku możliwości udostępnienia pomieszczeń, w których dostarczane meble lub inne produkty miały zostać zainstalowane, o ile Zamawiający – działając z należytą starannością nie mógł przewidzieć przed terminem składania ofert w postępowaniu o</w:t>
      </w:r>
      <w:r w:rsidR="001A0FBA" w:rsidRPr="001C1E7F">
        <w:rPr>
          <w:rFonts w:eastAsia="Calibri" w:cs="Times New Roman"/>
        </w:rPr>
        <w:t> </w:t>
      </w:r>
      <w:r w:rsidRPr="001C1E7F">
        <w:rPr>
          <w:rFonts w:eastAsia="Calibri" w:cs="Times New Roman"/>
        </w:rPr>
        <w:t xml:space="preserve">udzielenie zamówienia publicznego; </w:t>
      </w:r>
    </w:p>
    <w:p w14:paraId="32810610" w14:textId="77777777" w:rsidR="00B3406E" w:rsidRPr="001C1E7F" w:rsidRDefault="00B3406E" w:rsidP="00C36740">
      <w:pPr>
        <w:numPr>
          <w:ilvl w:val="0"/>
          <w:numId w:val="18"/>
        </w:numPr>
        <w:suppressAutoHyphens/>
        <w:spacing w:line="240" w:lineRule="auto"/>
        <w:ind w:left="851"/>
        <w:rPr>
          <w:rFonts w:eastAsia="Calibri" w:cs="Times New Roman"/>
        </w:rPr>
      </w:pPr>
      <w:r w:rsidRPr="001C1E7F">
        <w:rPr>
          <w:rFonts w:eastAsia="Calibri" w:cs="Times New Roman"/>
        </w:rPr>
        <w:t>konieczności zmodyfikowania przez Wykonawcę istotnych elementów procesu produkcyjnego lub montażowego, wskutek zmiany przedmiotu Umowy na zasadach określonych w §8 umowy; – termin Umowy może ulec zmianie o czas w jakim wyżej wskazane okoliczności wpłynęły na termin wykonania Umowy przez Wykonawcę, to jest uniemożliwiły Wykonawcy terminową realizację przedmiotu Umowy.</w:t>
      </w:r>
    </w:p>
    <w:p w14:paraId="1AD25D65" w14:textId="77777777" w:rsidR="00B3406E" w:rsidRPr="001C1E7F" w:rsidRDefault="00B3406E" w:rsidP="00C36740">
      <w:pPr>
        <w:numPr>
          <w:ilvl w:val="2"/>
          <w:numId w:val="19"/>
        </w:numPr>
        <w:tabs>
          <w:tab w:val="clear" w:pos="1440"/>
        </w:tabs>
        <w:suppressAutoHyphens/>
        <w:spacing w:line="240" w:lineRule="auto"/>
        <w:ind w:left="284" w:hanging="284"/>
        <w:rPr>
          <w:rFonts w:eastAsia="Times New Roman"/>
          <w:lang w:eastAsia="ar-SA"/>
        </w:rPr>
      </w:pPr>
      <w:r w:rsidRPr="001C1E7F">
        <w:rPr>
          <w:rFonts w:eastAsia="Times New Roman"/>
          <w:lang w:eastAsia="ar-SA"/>
        </w:rPr>
        <w:t>Wszelkie zmiany umowy wymagają zachowania formy pisemnej – w formie aneksu – pod rygorem nieważności.</w:t>
      </w:r>
    </w:p>
    <w:p w14:paraId="1355AD68" w14:textId="77777777" w:rsidR="00B3406E" w:rsidRPr="001C1E7F" w:rsidRDefault="00B3406E" w:rsidP="00C36740">
      <w:pPr>
        <w:numPr>
          <w:ilvl w:val="2"/>
          <w:numId w:val="19"/>
        </w:numPr>
        <w:tabs>
          <w:tab w:val="clear" w:pos="1440"/>
        </w:tabs>
        <w:suppressAutoHyphens/>
        <w:spacing w:line="240" w:lineRule="auto"/>
        <w:ind w:left="284" w:hanging="284"/>
        <w:rPr>
          <w:rFonts w:eastAsia="Times New Roman"/>
          <w:lang w:eastAsia="ar-SA"/>
        </w:rPr>
      </w:pPr>
      <w:r w:rsidRPr="001C1E7F">
        <w:rPr>
          <w:rFonts w:eastAsia="Calibri" w:cs="Calibri"/>
        </w:rPr>
        <w:t xml:space="preserve">Strona występująca o zmianę postanowień umowy zobowiązana jest do udokumentowania zaistnienia okoliczności zmiany. </w:t>
      </w:r>
    </w:p>
    <w:p w14:paraId="58EA2DB8" w14:textId="77777777" w:rsidR="00B3406E" w:rsidRPr="001C1E7F" w:rsidRDefault="00B3406E" w:rsidP="00C36740">
      <w:pPr>
        <w:numPr>
          <w:ilvl w:val="0"/>
          <w:numId w:val="13"/>
        </w:numPr>
        <w:spacing w:line="240" w:lineRule="auto"/>
        <w:ind w:left="284" w:hanging="284"/>
        <w:rPr>
          <w:rFonts w:eastAsia="Calibri" w:cs="Calibri"/>
        </w:rPr>
      </w:pPr>
      <w:r w:rsidRPr="001C1E7F">
        <w:rPr>
          <w:rFonts w:eastAsia="Calibri" w:cs="Calibri"/>
        </w:rPr>
        <w:t xml:space="preserve">Zmiany umowy nie mogą naruszać postanowień zawartych w art. 454 -455 ustawy. </w:t>
      </w:r>
    </w:p>
    <w:p w14:paraId="2AE8DBDD" w14:textId="77777777" w:rsidR="00B3406E" w:rsidRPr="001C1E7F" w:rsidRDefault="00B3406E" w:rsidP="00C36740">
      <w:pPr>
        <w:numPr>
          <w:ilvl w:val="2"/>
          <w:numId w:val="17"/>
        </w:numPr>
        <w:tabs>
          <w:tab w:val="clear" w:pos="1440"/>
        </w:tabs>
        <w:suppressAutoHyphens/>
        <w:spacing w:line="240" w:lineRule="auto"/>
        <w:ind w:left="284" w:hanging="284"/>
        <w:rPr>
          <w:rFonts w:eastAsia="Times New Roman"/>
          <w:lang w:eastAsia="ar-SA"/>
        </w:rPr>
      </w:pPr>
      <w:r w:rsidRPr="001C1E7F">
        <w:rPr>
          <w:rFonts w:eastAsia="Calibri" w:cs="Calibri"/>
        </w:rPr>
        <w:t xml:space="preserve">Wniosek o zmianę postanowień umowy musi być wyrażony na piśmie. </w:t>
      </w:r>
    </w:p>
    <w:p w14:paraId="7BABAAE2" w14:textId="77777777" w:rsidR="00CA6D2B" w:rsidRDefault="00CA6D2B" w:rsidP="00B3406E">
      <w:pPr>
        <w:suppressAutoHyphens/>
        <w:ind w:left="0" w:firstLine="0"/>
        <w:jc w:val="center"/>
        <w:rPr>
          <w:rFonts w:eastAsia="Times New Roman"/>
          <w:b/>
          <w:lang w:eastAsia="ar-SA"/>
        </w:rPr>
      </w:pPr>
    </w:p>
    <w:p w14:paraId="424775F7" w14:textId="72BA99D0" w:rsidR="00B3406E" w:rsidRPr="001C1E7F" w:rsidRDefault="00B3406E" w:rsidP="00B3406E">
      <w:pPr>
        <w:suppressAutoHyphens/>
        <w:ind w:left="0" w:firstLine="0"/>
        <w:jc w:val="center"/>
        <w:rPr>
          <w:rFonts w:eastAsia="Times New Roman"/>
          <w:b/>
          <w:lang w:eastAsia="ar-SA"/>
        </w:rPr>
      </w:pPr>
      <w:r w:rsidRPr="001C1E7F">
        <w:rPr>
          <w:rFonts w:eastAsia="Times New Roman"/>
          <w:b/>
          <w:lang w:eastAsia="ar-SA"/>
        </w:rPr>
        <w:t>§9</w:t>
      </w:r>
    </w:p>
    <w:p w14:paraId="4A8565EA" w14:textId="77777777" w:rsidR="00B3406E" w:rsidRPr="001C1E7F" w:rsidRDefault="00B3406E" w:rsidP="00B3406E">
      <w:pPr>
        <w:suppressAutoHyphens/>
        <w:ind w:left="0" w:firstLine="0"/>
        <w:jc w:val="center"/>
        <w:rPr>
          <w:rFonts w:eastAsia="Times New Roman"/>
          <w:lang w:eastAsia="ar-SA"/>
        </w:rPr>
      </w:pPr>
      <w:r w:rsidRPr="001C1E7F">
        <w:rPr>
          <w:rFonts w:eastAsia="Times New Roman"/>
          <w:b/>
          <w:lang w:eastAsia="ar-SA"/>
        </w:rPr>
        <w:t>POSTANOWIENIA KOŃCOWE</w:t>
      </w:r>
    </w:p>
    <w:p w14:paraId="7AA38C09" w14:textId="77777777" w:rsidR="00B3406E" w:rsidRPr="001C1E7F" w:rsidRDefault="00B3406E" w:rsidP="00C36740">
      <w:pPr>
        <w:numPr>
          <w:ilvl w:val="0"/>
          <w:numId w:val="3"/>
        </w:numPr>
        <w:tabs>
          <w:tab w:val="clear" w:pos="360"/>
        </w:tabs>
        <w:spacing w:line="240" w:lineRule="auto"/>
        <w:ind w:left="284" w:hanging="284"/>
        <w:rPr>
          <w:rFonts w:eastAsia="Calibri" w:cs="Times New Roman"/>
        </w:rPr>
      </w:pPr>
      <w:r w:rsidRPr="001C1E7F">
        <w:rPr>
          <w:rFonts w:eastAsia="Calibri" w:cs="Times New Roman"/>
        </w:rPr>
        <w:t>W sprawach nieuregulowanych umową mają zastosowanie przepisy Kodeksu cywilnego oraz ustawy</w:t>
      </w:r>
      <w:r w:rsidRPr="001C1E7F">
        <w:rPr>
          <w:rFonts w:eastAsia="Calibri"/>
          <w:b/>
        </w:rPr>
        <w:t xml:space="preserve"> </w:t>
      </w:r>
      <w:r w:rsidRPr="001C1E7F">
        <w:rPr>
          <w:rFonts w:eastAsia="Calibri" w:cs="Times New Roman"/>
        </w:rPr>
        <w:t>oraz inne przepisy właściwe dla przedmiotu zamówienia.</w:t>
      </w:r>
    </w:p>
    <w:p w14:paraId="6F4020CA" w14:textId="77777777" w:rsidR="00B3406E" w:rsidRPr="001C1E7F" w:rsidRDefault="00B3406E" w:rsidP="00C36740">
      <w:pPr>
        <w:numPr>
          <w:ilvl w:val="0"/>
          <w:numId w:val="3"/>
        </w:numPr>
        <w:tabs>
          <w:tab w:val="clear" w:pos="360"/>
        </w:tabs>
        <w:spacing w:line="240" w:lineRule="auto"/>
        <w:ind w:left="284" w:hanging="284"/>
        <w:rPr>
          <w:rFonts w:eastAsia="Calibri" w:cs="Times New Roman"/>
        </w:rPr>
      </w:pPr>
      <w:r w:rsidRPr="001C1E7F">
        <w:rPr>
          <w:rFonts w:eastAsia="Calibri" w:cs="Times New Roman"/>
        </w:rPr>
        <w:lastRenderedPageBreak/>
        <w:t xml:space="preserve">Strony będą dążyły do polubownego rozstrzygania wszelkich sporów, powstałych w związku z umową, jednak w przypadku, gdy nie osiągną porozumienia, zaistniały spór będzie poddany rozstrzygnięciu przez Sąd właściwy miejscowo dla Zamawiającego. </w:t>
      </w:r>
    </w:p>
    <w:p w14:paraId="0A36D867" w14:textId="77777777" w:rsidR="00B3406E" w:rsidRPr="001C1E7F" w:rsidRDefault="00B3406E" w:rsidP="00C36740">
      <w:pPr>
        <w:numPr>
          <w:ilvl w:val="0"/>
          <w:numId w:val="4"/>
        </w:numPr>
        <w:spacing w:line="240" w:lineRule="auto"/>
        <w:ind w:left="284" w:hanging="284"/>
        <w:rPr>
          <w:rFonts w:eastAsia="Calibri" w:cs="Calibri"/>
        </w:rPr>
      </w:pPr>
      <w:r w:rsidRPr="001C1E7F">
        <w:rPr>
          <w:rFonts w:eastAsia="Calibri" w:cs="Calibri"/>
          <w:iCs/>
        </w:rPr>
        <w:t>Zgodnie z art. 24 ust. 6 Ustawy o ochronie sygnalistów (Dz. U. z 2024 poz. 928), Zamawiający  informuje, że w  Uniwersytecie Marii Curie-Skłodowskiej obowiązuje wewnętrzna procedura zgłoszeń naruszeń prawa oraz podejmowania działań następczych uregulowana w załączniku do Zarządzenia Rektora nr 50/2024 z dnia 24 września 2024 r. „Regulamin dotyczący przyjmowania zgłoszeń wewnętrznych naruszeń prawa oraz podejmowania działań następczych”. Zgłoszenia ewentualnego naruszenia prawa z obszaru wskazanego w art. 3 ust. 1 ustawy o ochronie sygnalistów  można dokonać w formie wskazanej w ww. Regulaminie. </w:t>
      </w:r>
    </w:p>
    <w:p w14:paraId="751893FF" w14:textId="77777777" w:rsidR="00B3406E" w:rsidRPr="001C1E7F" w:rsidRDefault="00B3406E" w:rsidP="00C36740">
      <w:pPr>
        <w:numPr>
          <w:ilvl w:val="0"/>
          <w:numId w:val="20"/>
        </w:numPr>
        <w:tabs>
          <w:tab w:val="clear" w:pos="360"/>
        </w:tabs>
        <w:spacing w:line="240" w:lineRule="auto"/>
        <w:ind w:left="284" w:hanging="284"/>
        <w:rPr>
          <w:rFonts w:eastAsia="Calibri" w:cs="Times New Roman"/>
        </w:rPr>
      </w:pPr>
      <w:r w:rsidRPr="001C1E7F">
        <w:rPr>
          <w:rFonts w:eastAsia="Calibri" w:cs="Times New Roman"/>
        </w:rPr>
        <w:t>Postanowienia umowy mają charakter rozłączny, a uznanie któregokolwiek z nich za nieważne, nie uchybia mocy wiążącej pozostałych.</w:t>
      </w:r>
    </w:p>
    <w:p w14:paraId="4AF2A0C3" w14:textId="77777777" w:rsidR="00B3406E" w:rsidRPr="001C1E7F" w:rsidRDefault="00B3406E" w:rsidP="00C36740">
      <w:pPr>
        <w:numPr>
          <w:ilvl w:val="0"/>
          <w:numId w:val="20"/>
        </w:numPr>
        <w:spacing w:line="240" w:lineRule="auto"/>
        <w:ind w:left="284" w:hanging="284"/>
        <w:rPr>
          <w:rFonts w:eastAsia="Calibri" w:cs="Times New Roman"/>
        </w:rPr>
      </w:pPr>
      <w:r w:rsidRPr="001C1E7F">
        <w:rPr>
          <w:rFonts w:eastAsia="Calibri" w:cs="Times New Roman"/>
        </w:rPr>
        <w:t>Umowa została zawarta w trzech jednobrzmiących egzemplarzach, dwa egzemplarze dla Zamawiającego, jeden dla Wykonawcy.</w:t>
      </w:r>
    </w:p>
    <w:p w14:paraId="590E2DE2" w14:textId="77777777" w:rsidR="00B3406E" w:rsidRPr="001C1E7F" w:rsidRDefault="00B3406E" w:rsidP="00B3406E">
      <w:pPr>
        <w:spacing w:line="240" w:lineRule="auto"/>
        <w:rPr>
          <w:rFonts w:ascii="Times New Roman" w:eastAsia="Times New Roman" w:hAnsi="Times New Roman"/>
          <w:lang w:eastAsia="pl-PL"/>
        </w:rPr>
      </w:pPr>
    </w:p>
    <w:p w14:paraId="1003172A" w14:textId="77777777" w:rsidR="00B3406E" w:rsidRPr="001C1E7F" w:rsidRDefault="00B3406E" w:rsidP="00B3406E">
      <w:pPr>
        <w:ind w:left="317" w:hanging="340"/>
        <w:rPr>
          <w:rFonts w:eastAsia="Calibri"/>
          <w:b/>
          <w:u w:val="single"/>
        </w:rPr>
      </w:pPr>
      <w:r w:rsidRPr="001C1E7F">
        <w:rPr>
          <w:rFonts w:eastAsia="Calibri"/>
        </w:rPr>
        <w:t>Integralną częścią niniejszej Umowy są załączniki:</w:t>
      </w:r>
    </w:p>
    <w:p w14:paraId="619C547D" w14:textId="77777777" w:rsidR="00B3406E" w:rsidRPr="001C1E7F" w:rsidRDefault="00B3406E" w:rsidP="00B3406E">
      <w:pPr>
        <w:spacing w:line="240" w:lineRule="auto"/>
        <w:ind w:left="317" w:hanging="340"/>
        <w:rPr>
          <w:rFonts w:eastAsia="Calibri"/>
        </w:rPr>
      </w:pPr>
      <w:r w:rsidRPr="001C1E7F">
        <w:rPr>
          <w:rFonts w:eastAsia="Calibri"/>
        </w:rPr>
        <w:t>Załącznik nr 1: Oferta Wykonawcy</w:t>
      </w:r>
    </w:p>
    <w:p w14:paraId="45621C06" w14:textId="77777777" w:rsidR="00B3406E" w:rsidRPr="001C1E7F" w:rsidRDefault="00B3406E" w:rsidP="00B3406E">
      <w:pPr>
        <w:spacing w:line="240" w:lineRule="auto"/>
        <w:ind w:left="317" w:hanging="340"/>
        <w:rPr>
          <w:rFonts w:eastAsia="Calibri"/>
        </w:rPr>
      </w:pPr>
      <w:r w:rsidRPr="001C1E7F">
        <w:rPr>
          <w:rFonts w:eastAsia="Calibri"/>
        </w:rPr>
        <w:t xml:space="preserve">Załącznik nr 2: Opis przedmiotu zamówienia /Formularz </w:t>
      </w:r>
      <w:r w:rsidR="001A0FBA" w:rsidRPr="001C1E7F">
        <w:rPr>
          <w:rFonts w:eastAsia="Calibri"/>
        </w:rPr>
        <w:t xml:space="preserve">asortymentowo- </w:t>
      </w:r>
      <w:r w:rsidRPr="001C1E7F">
        <w:rPr>
          <w:rFonts w:eastAsia="Calibri"/>
        </w:rPr>
        <w:t>cenowy</w:t>
      </w:r>
    </w:p>
    <w:p w14:paraId="5FD9D923" w14:textId="77777777" w:rsidR="00B3406E" w:rsidRPr="001C1E7F" w:rsidRDefault="00B3406E" w:rsidP="00B3406E">
      <w:pPr>
        <w:ind w:left="317" w:hanging="340"/>
        <w:outlineLvl w:val="0"/>
        <w:rPr>
          <w:rFonts w:eastAsia="Calibri"/>
          <w:b/>
          <w:bCs/>
          <w:i/>
          <w:iCs/>
        </w:rPr>
      </w:pPr>
    </w:p>
    <w:p w14:paraId="436BEE14" w14:textId="77777777" w:rsidR="00B3406E" w:rsidRPr="001C1E7F" w:rsidRDefault="00B3406E" w:rsidP="00B3406E">
      <w:pPr>
        <w:spacing w:line="240" w:lineRule="auto"/>
        <w:ind w:left="0" w:firstLine="0"/>
        <w:jc w:val="center"/>
        <w:rPr>
          <w:rFonts w:eastAsia="Calibri" w:cs="Calibri"/>
          <w:b/>
        </w:rPr>
      </w:pPr>
      <w:r w:rsidRPr="001C1E7F">
        <w:rPr>
          <w:rFonts w:eastAsia="Calibri"/>
          <w:b/>
          <w:bCs/>
          <w:i/>
          <w:iCs/>
        </w:rPr>
        <w:t>ZAMAWIAJĄCY</w:t>
      </w:r>
      <w:r w:rsidRPr="001C1E7F">
        <w:rPr>
          <w:rFonts w:eastAsia="Calibri"/>
          <w:b/>
          <w:bCs/>
          <w:i/>
          <w:iCs/>
        </w:rPr>
        <w:tab/>
      </w:r>
      <w:r w:rsidRPr="001C1E7F">
        <w:rPr>
          <w:rFonts w:eastAsia="Calibri"/>
          <w:b/>
          <w:bCs/>
          <w:i/>
          <w:iCs/>
        </w:rPr>
        <w:tab/>
      </w:r>
      <w:r w:rsidRPr="001C1E7F">
        <w:rPr>
          <w:rFonts w:eastAsia="Calibri"/>
          <w:b/>
          <w:bCs/>
          <w:i/>
          <w:iCs/>
        </w:rPr>
        <w:tab/>
      </w:r>
      <w:r w:rsidRPr="001C1E7F">
        <w:rPr>
          <w:rFonts w:eastAsia="Calibri"/>
          <w:b/>
          <w:bCs/>
          <w:i/>
          <w:iCs/>
        </w:rPr>
        <w:tab/>
      </w:r>
      <w:r w:rsidRPr="001C1E7F">
        <w:rPr>
          <w:rFonts w:eastAsia="Calibri"/>
          <w:b/>
          <w:bCs/>
          <w:i/>
          <w:iCs/>
        </w:rPr>
        <w:tab/>
      </w:r>
      <w:r w:rsidRPr="001C1E7F">
        <w:rPr>
          <w:rFonts w:eastAsia="Calibri"/>
          <w:b/>
          <w:bCs/>
          <w:i/>
          <w:iCs/>
        </w:rPr>
        <w:tab/>
      </w:r>
      <w:r w:rsidRPr="001C1E7F">
        <w:rPr>
          <w:rFonts w:eastAsia="Calibri"/>
          <w:b/>
          <w:bCs/>
          <w:i/>
          <w:iCs/>
        </w:rPr>
        <w:tab/>
      </w:r>
      <w:r w:rsidRPr="001C1E7F">
        <w:rPr>
          <w:rFonts w:eastAsia="Calibri"/>
          <w:b/>
          <w:bCs/>
          <w:i/>
          <w:iCs/>
        </w:rPr>
        <w:tab/>
      </w:r>
      <w:r w:rsidRPr="001C1E7F">
        <w:rPr>
          <w:rFonts w:eastAsia="Calibri"/>
          <w:b/>
          <w:bCs/>
          <w:i/>
          <w:iCs/>
        </w:rPr>
        <w:tab/>
      </w:r>
      <w:r w:rsidRPr="001C1E7F">
        <w:rPr>
          <w:rFonts w:eastAsia="Calibri"/>
          <w:b/>
          <w:bCs/>
          <w:i/>
          <w:iCs/>
        </w:rPr>
        <w:tab/>
        <w:t>WYKONAWCA</w:t>
      </w:r>
    </w:p>
    <w:p w14:paraId="1E99515B" w14:textId="77777777" w:rsidR="00B3406E" w:rsidRPr="001C1E7F" w:rsidRDefault="00B3406E" w:rsidP="00B3406E">
      <w:pPr>
        <w:spacing w:line="240" w:lineRule="auto"/>
        <w:ind w:left="0" w:firstLine="0"/>
        <w:jc w:val="center"/>
        <w:rPr>
          <w:rFonts w:eastAsia="Calibri" w:cs="Calibri"/>
          <w:b/>
        </w:rPr>
      </w:pPr>
    </w:p>
    <w:p w14:paraId="7AD2CC99" w14:textId="77777777" w:rsidR="00A9346B" w:rsidRPr="001C1E7F" w:rsidRDefault="00A9346B">
      <w:pPr>
        <w:rPr>
          <w:color w:val="FF0000"/>
        </w:rPr>
      </w:pPr>
    </w:p>
    <w:sectPr w:rsidR="00A9346B" w:rsidRPr="001C1E7F" w:rsidSect="00B63A13">
      <w:pgSz w:w="11906" w:h="16838"/>
      <w:pgMar w:top="1417" w:right="991" w:bottom="1417" w:left="709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762C61" w16cex:dateUtc="2026-03-31T09:20:00Z"/>
  <w16cex:commentExtensible w16cex:durableId="2D762CB3" w16cex:dateUtc="2026-03-31T09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3D2E8B" w16cid:durableId="2D762C61"/>
  <w16cid:commentId w16cid:paraId="44FED17C" w16cid:durableId="2D762CB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A55C4B3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3E92539"/>
    <w:multiLevelType w:val="hybridMultilevel"/>
    <w:tmpl w:val="B9BE3852"/>
    <w:lvl w:ilvl="0" w:tplc="352A1BEE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C2E6002"/>
    <w:multiLevelType w:val="multilevel"/>
    <w:tmpl w:val="A76EB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06A5CBF"/>
    <w:multiLevelType w:val="multilevel"/>
    <w:tmpl w:val="94FC1BE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3874BC8"/>
    <w:multiLevelType w:val="hybridMultilevel"/>
    <w:tmpl w:val="0DD28F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20399"/>
    <w:multiLevelType w:val="multilevel"/>
    <w:tmpl w:val="84342FFC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libri" w:hAnsi="Calibri" w:hint="default"/>
        <w:sz w:val="18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7E8424D"/>
    <w:multiLevelType w:val="hybridMultilevel"/>
    <w:tmpl w:val="7B5E4D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B6D4C92"/>
    <w:multiLevelType w:val="multilevel"/>
    <w:tmpl w:val="2584B1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221F3F45"/>
    <w:multiLevelType w:val="hybridMultilevel"/>
    <w:tmpl w:val="E2E063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F2C82"/>
    <w:multiLevelType w:val="hybridMultilevel"/>
    <w:tmpl w:val="7730D3A8"/>
    <w:lvl w:ilvl="0" w:tplc="4A4EFA56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905D5"/>
    <w:multiLevelType w:val="hybridMultilevel"/>
    <w:tmpl w:val="B4BE58CC"/>
    <w:lvl w:ilvl="0" w:tplc="DE60973C">
      <w:start w:val="1"/>
      <w:numFmt w:val="decimal"/>
      <w:lvlText w:val="%1)"/>
      <w:lvlJc w:val="left"/>
      <w:pPr>
        <w:ind w:left="1004" w:hanging="360"/>
      </w:pPr>
      <w:rPr>
        <w:rFonts w:hint="default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95678A"/>
    <w:multiLevelType w:val="hybridMultilevel"/>
    <w:tmpl w:val="D508520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70481E"/>
    <w:multiLevelType w:val="hybridMultilevel"/>
    <w:tmpl w:val="250CA0DC"/>
    <w:lvl w:ilvl="0" w:tplc="C0E6D61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C528CE"/>
    <w:multiLevelType w:val="multilevel"/>
    <w:tmpl w:val="877663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451E6394"/>
    <w:multiLevelType w:val="hybridMultilevel"/>
    <w:tmpl w:val="A82ADDC8"/>
    <w:lvl w:ilvl="0" w:tplc="BD2CBF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8407C1"/>
    <w:multiLevelType w:val="hybridMultilevel"/>
    <w:tmpl w:val="28D4B0B4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1">
      <w:start w:val="1"/>
      <w:numFmt w:val="decimal"/>
      <w:lvlText w:val="%2)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48C20BAC"/>
    <w:multiLevelType w:val="singleLevel"/>
    <w:tmpl w:val="3DBCA09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Arial" w:hint="default"/>
        <w:b w:val="0"/>
      </w:rPr>
    </w:lvl>
  </w:abstractNum>
  <w:abstractNum w:abstractNumId="17" w15:restartNumberingAfterBreak="0">
    <w:nsid w:val="4E183963"/>
    <w:multiLevelType w:val="multilevel"/>
    <w:tmpl w:val="51742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5D1B206F"/>
    <w:multiLevelType w:val="hybridMultilevel"/>
    <w:tmpl w:val="15DC0D48"/>
    <w:lvl w:ilvl="0" w:tplc="8FF2D81E">
      <w:start w:val="3"/>
      <w:numFmt w:val="decimal"/>
      <w:lvlText w:val="%1)"/>
      <w:lvlJc w:val="left"/>
      <w:pPr>
        <w:ind w:left="2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9D5ACA"/>
    <w:multiLevelType w:val="multilevel"/>
    <w:tmpl w:val="0AFCC5B4"/>
    <w:name w:val="WW8Num32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6EB558DE"/>
    <w:multiLevelType w:val="hybridMultilevel"/>
    <w:tmpl w:val="D25A43B2"/>
    <w:lvl w:ilvl="0" w:tplc="7690DF14">
      <w:start w:val="1"/>
      <w:numFmt w:val="decimal"/>
      <w:lvlText w:val="%1."/>
      <w:lvlJc w:val="left"/>
      <w:pPr>
        <w:ind w:left="1512" w:hanging="360"/>
      </w:pPr>
      <w:rPr>
        <w:rFonts w:ascii="Calibri" w:hAnsi="Calibri" w:cs="Times New Roman" w:hint="default"/>
        <w:b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1" w15:restartNumberingAfterBreak="0">
    <w:nsid w:val="6F0E3C61"/>
    <w:multiLevelType w:val="multilevel"/>
    <w:tmpl w:val="D3D2BBCC"/>
    <w:name w:val="WW8Num32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2893BB4"/>
    <w:multiLevelType w:val="multilevel"/>
    <w:tmpl w:val="C47E87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7FDF5DA6"/>
    <w:multiLevelType w:val="multilevel"/>
    <w:tmpl w:val="7A2EA6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3"/>
  </w:num>
  <w:num w:numId="4">
    <w:abstractNumId w:val="1"/>
  </w:num>
  <w:num w:numId="5">
    <w:abstractNumId w:val="20"/>
  </w:num>
  <w:num w:numId="6">
    <w:abstractNumId w:val="22"/>
  </w:num>
  <w:num w:numId="7">
    <w:abstractNumId w:val="10"/>
  </w:num>
  <w:num w:numId="8">
    <w:abstractNumId w:val="14"/>
  </w:num>
  <w:num w:numId="9">
    <w:abstractNumId w:val="2"/>
  </w:num>
  <w:num w:numId="10">
    <w:abstractNumId w:val="0"/>
  </w:num>
  <w:num w:numId="11">
    <w:abstractNumId w:val="5"/>
  </w:num>
  <w:num w:numId="12">
    <w:abstractNumId w:val="16"/>
  </w:num>
  <w:num w:numId="13">
    <w:abstractNumId w:val="19"/>
  </w:num>
  <w:num w:numId="14">
    <w:abstractNumId w:val="15"/>
  </w:num>
  <w:num w:numId="15">
    <w:abstractNumId w:val="9"/>
  </w:num>
  <w:num w:numId="16">
    <w:abstractNumId w:val="18"/>
  </w:num>
  <w:num w:numId="17">
    <w:abstractNumId w:val="21"/>
  </w:num>
  <w:num w:numId="18">
    <w:abstractNumId w:val="6"/>
  </w:num>
  <w:num w:numId="19">
    <w:abstractNumId w:val="7"/>
  </w:num>
  <w:num w:numId="20">
    <w:abstractNumId w:val="3"/>
  </w:num>
  <w:num w:numId="21">
    <w:abstractNumId w:val="12"/>
  </w:num>
  <w:num w:numId="22">
    <w:abstractNumId w:val="8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06E"/>
    <w:rsid w:val="001539F2"/>
    <w:rsid w:val="001A0FBA"/>
    <w:rsid w:val="001C1E7F"/>
    <w:rsid w:val="00284E44"/>
    <w:rsid w:val="002C212B"/>
    <w:rsid w:val="002E7145"/>
    <w:rsid w:val="0035595A"/>
    <w:rsid w:val="003A370E"/>
    <w:rsid w:val="00422DC5"/>
    <w:rsid w:val="005C151C"/>
    <w:rsid w:val="00816892"/>
    <w:rsid w:val="0089092E"/>
    <w:rsid w:val="009149EE"/>
    <w:rsid w:val="0099177B"/>
    <w:rsid w:val="009A21BC"/>
    <w:rsid w:val="00A9346B"/>
    <w:rsid w:val="00AC4E79"/>
    <w:rsid w:val="00B3406E"/>
    <w:rsid w:val="00B63A13"/>
    <w:rsid w:val="00C36740"/>
    <w:rsid w:val="00C428B6"/>
    <w:rsid w:val="00CA6D2B"/>
    <w:rsid w:val="00E7209D"/>
    <w:rsid w:val="00EF5F88"/>
    <w:rsid w:val="00F0136A"/>
    <w:rsid w:val="00F6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454A"/>
  <w15:docId w15:val="{73063B10-4FF5-4D97-AD69-2E27A1BB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Arial"/>
        <w:sz w:val="18"/>
        <w:szCs w:val="18"/>
        <w:lang w:val="pl-PL" w:eastAsia="en-US" w:bidi="ar-SA"/>
      </w:rPr>
    </w:rPrDefault>
    <w:pPrDefault>
      <w:pPr>
        <w:spacing w:line="276" w:lineRule="auto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34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Colorful List - Accent 11,CW_Lista,RR PGE Akapit z listą,Styl 1,Preambuła"/>
    <w:basedOn w:val="Normalny"/>
    <w:link w:val="AkapitzlistZnak"/>
    <w:qFormat/>
    <w:rsid w:val="00284E44"/>
    <w:pPr>
      <w:spacing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CW_Lista Znak"/>
    <w:link w:val="Akapitzlist"/>
    <w:qFormat/>
    <w:rsid w:val="00284E4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4E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4E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4E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4E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4E7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4E79"/>
    <w:pPr>
      <w:spacing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E79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aktury@mail.umcs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aktury@mail.umcs.pl" TargetMode="Externa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21D94-F908-4BE6-AF1A-3BFCEEE06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2341</Words>
  <Characters>14050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Walencik Dorota</dc:creator>
  <cp:lastModifiedBy>Walencik Dorota</cp:lastModifiedBy>
  <cp:revision>2</cp:revision>
  <dcterms:created xsi:type="dcterms:W3CDTF">2026-03-31T09:50:00Z</dcterms:created>
  <dcterms:modified xsi:type="dcterms:W3CDTF">2026-03-31T09:50:00Z</dcterms:modified>
</cp:coreProperties>
</file>